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62AA2CE" w:rsidR="0078765C" w:rsidRDefault="0078765C" w:rsidP="00754C37">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7321B9">
        <w:rPr>
          <w:rFonts w:ascii="Comic Sans MS" w:hAnsi="Comic Sans MS" w:cs="Arial"/>
          <w:sz w:val="24"/>
          <w:szCs w:val="24"/>
          <w:u w:val="single"/>
          <w:lang w:bidi="he-IL"/>
        </w:rPr>
        <w:t>Achrei</w:t>
      </w:r>
      <w:proofErr w:type="spellEnd"/>
      <w:r w:rsidR="007321B9">
        <w:rPr>
          <w:rFonts w:ascii="Comic Sans MS" w:hAnsi="Comic Sans MS" w:cs="Arial"/>
          <w:sz w:val="24"/>
          <w:szCs w:val="24"/>
          <w:u w:val="single"/>
          <w:lang w:bidi="he-IL"/>
        </w:rPr>
        <w:t xml:space="preserve"> Mos</w:t>
      </w:r>
    </w:p>
    <w:p w14:paraId="101F1592" w14:textId="772ADCA2" w:rsidR="00E14D8C" w:rsidRDefault="00E14D8C" w:rsidP="0078765C">
      <w:pPr>
        <w:pStyle w:val="PlainText"/>
        <w:jc w:val="center"/>
        <w:rPr>
          <w:rFonts w:ascii="Comic Sans MS" w:hAnsi="Comic Sans MS" w:cs="Arial"/>
          <w:sz w:val="24"/>
          <w:szCs w:val="24"/>
          <w:u w:val="single"/>
          <w:lang w:bidi="he-IL"/>
        </w:rPr>
      </w:pPr>
    </w:p>
    <w:p w14:paraId="425F33CE" w14:textId="77777777" w:rsidR="0071772B" w:rsidRDefault="0071772B" w:rsidP="0078765C">
      <w:pPr>
        <w:pStyle w:val="PlainText"/>
        <w:jc w:val="center"/>
        <w:rPr>
          <w:rFonts w:ascii="Comic Sans MS" w:hAnsi="Comic Sans MS" w:cs="Arial"/>
          <w:sz w:val="24"/>
          <w:szCs w:val="24"/>
          <w:u w:val="single"/>
          <w:lang w:bidi="he-IL"/>
        </w:rPr>
      </w:pPr>
    </w:p>
    <w:p w14:paraId="0A8BD60C" w14:textId="77777777" w:rsidR="00A4088E" w:rsidRPr="005E120E" w:rsidRDefault="00A4088E" w:rsidP="00A4088E">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cs="Arial"/>
          <w:b/>
          <w:bCs/>
          <w:sz w:val="24"/>
          <w:szCs w:val="24"/>
          <w:u w:val="single"/>
          <w:lang w:bidi="he-IL"/>
        </w:rPr>
        <w:t>A Book of Two Halves</w:t>
      </w:r>
    </w:p>
    <w:p w14:paraId="319F4EFF" w14:textId="77777777" w:rsidR="00A4088E" w:rsidRPr="002A6A2C" w:rsidRDefault="00A4088E" w:rsidP="00A4088E">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47A64ECC"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r w:rsidRPr="002A6A2C">
        <w:rPr>
          <w:rFonts w:ascii="Comic Sans MS" w:hAnsi="Comic Sans MS" w:cs="Arial"/>
          <w:sz w:val="24"/>
          <w:szCs w:val="24"/>
        </w:rPr>
        <w:t xml:space="preserve">Sefer Vayikra is a book of two halves and the abrupt change takes place in the middle of our sedra, </w:t>
      </w:r>
      <w:proofErr w:type="spellStart"/>
      <w:r w:rsidRPr="002A6A2C">
        <w:rPr>
          <w:rFonts w:ascii="Comic Sans MS" w:hAnsi="Comic Sans MS" w:cs="Arial"/>
          <w:sz w:val="24"/>
          <w:szCs w:val="24"/>
        </w:rPr>
        <w:t>Achrei</w:t>
      </w:r>
      <w:proofErr w:type="spellEnd"/>
      <w:r w:rsidRPr="002A6A2C">
        <w:rPr>
          <w:rFonts w:ascii="Comic Sans MS" w:hAnsi="Comic Sans MS" w:cs="Arial"/>
          <w:sz w:val="24"/>
          <w:szCs w:val="24"/>
        </w:rPr>
        <w:t xml:space="preserve"> Mos. </w:t>
      </w:r>
    </w:p>
    <w:p w14:paraId="5229D0DC"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cs="Arial"/>
          <w:sz w:val="24"/>
          <w:szCs w:val="24"/>
        </w:rPr>
      </w:pPr>
    </w:p>
    <w:p w14:paraId="293E5F37"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4"/>
          <w:szCs w:val="24"/>
        </w:rPr>
      </w:pPr>
      <w:r w:rsidRPr="002A6A2C">
        <w:rPr>
          <w:rFonts w:ascii="Comic Sans MS" w:hAnsi="Comic Sans MS" w:cs="Arial"/>
          <w:sz w:val="24"/>
          <w:szCs w:val="24"/>
        </w:rPr>
        <w:t xml:space="preserve">The first 17 </w:t>
      </w:r>
      <w:proofErr w:type="spellStart"/>
      <w:r w:rsidRPr="002A6A2C">
        <w:rPr>
          <w:rFonts w:ascii="Comic Sans MS" w:hAnsi="Comic Sans MS" w:cs="Arial"/>
          <w:sz w:val="24"/>
          <w:szCs w:val="24"/>
        </w:rPr>
        <w:t>perokim</w:t>
      </w:r>
      <w:proofErr w:type="spellEnd"/>
      <w:r w:rsidRPr="002A6A2C">
        <w:rPr>
          <w:rFonts w:ascii="Comic Sans MS" w:hAnsi="Comic Sans MS" w:cs="Arial"/>
          <w:sz w:val="24"/>
          <w:szCs w:val="24"/>
        </w:rPr>
        <w:t xml:space="preserve"> of Sefer Vayikra all relate to the Mishkan. It covers topics such as </w:t>
      </w:r>
      <w:proofErr w:type="spellStart"/>
      <w:r w:rsidRPr="002A6A2C">
        <w:rPr>
          <w:rFonts w:ascii="Comic Sans MS" w:hAnsi="Comic Sans MS" w:cs="Arial"/>
          <w:sz w:val="24"/>
          <w:szCs w:val="24"/>
        </w:rPr>
        <w:t>korbonos</w:t>
      </w:r>
      <w:proofErr w:type="spellEnd"/>
      <w:r w:rsidRPr="002A6A2C">
        <w:rPr>
          <w:rFonts w:ascii="Comic Sans MS" w:hAnsi="Comic Sans MS" w:cs="Arial"/>
          <w:sz w:val="24"/>
          <w:szCs w:val="24"/>
        </w:rPr>
        <w:t xml:space="preserve">, rules of </w:t>
      </w:r>
      <w:r w:rsidRPr="002A6A2C">
        <w:rPr>
          <w:rFonts w:ascii="Comic Sans MS" w:hAnsi="Comic Sans MS"/>
          <w:bCs/>
          <w:sz w:val="24"/>
          <w:szCs w:val="24"/>
        </w:rPr>
        <w:t xml:space="preserve">kohanim, </w:t>
      </w:r>
      <w:proofErr w:type="spellStart"/>
      <w:r w:rsidRPr="002A6A2C">
        <w:rPr>
          <w:rFonts w:ascii="Comic Sans MS" w:hAnsi="Comic Sans MS"/>
          <w:bCs/>
          <w:sz w:val="24"/>
          <w:szCs w:val="24"/>
        </w:rPr>
        <w:t>tumah</w:t>
      </w:r>
      <w:proofErr w:type="spellEnd"/>
      <w:r w:rsidRPr="002A6A2C">
        <w:rPr>
          <w:rFonts w:ascii="Comic Sans MS" w:hAnsi="Comic Sans MS"/>
          <w:bCs/>
          <w:sz w:val="24"/>
          <w:szCs w:val="24"/>
        </w:rPr>
        <w:t xml:space="preserve"> and taharah, the dedication ceremony of the Mishkan and the avodah of the Kohen Gadol on Yom Kippur.</w:t>
      </w:r>
    </w:p>
    <w:p w14:paraId="58D78BE8"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4"/>
          <w:szCs w:val="24"/>
        </w:rPr>
      </w:pPr>
    </w:p>
    <w:p w14:paraId="601F35B2" w14:textId="61DF5031"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4"/>
          <w:szCs w:val="24"/>
        </w:rPr>
      </w:pPr>
      <w:r w:rsidRPr="002A6A2C">
        <w:rPr>
          <w:rFonts w:ascii="Comic Sans MS" w:hAnsi="Comic Sans MS"/>
          <w:bCs/>
          <w:sz w:val="24"/>
          <w:szCs w:val="24"/>
        </w:rPr>
        <w:t xml:space="preserve">Then, halfway </w:t>
      </w:r>
      <w:r w:rsidRPr="002A6A2C">
        <w:rPr>
          <w:rFonts w:ascii="Comic Sans MS" w:hAnsi="Comic Sans MS"/>
          <w:bCs/>
          <w:sz w:val="24"/>
          <w:szCs w:val="24"/>
        </w:rPr>
        <w:t>into</w:t>
      </w:r>
      <w:r w:rsidRPr="002A6A2C">
        <w:rPr>
          <w:rFonts w:ascii="Comic Sans MS" w:hAnsi="Comic Sans MS"/>
          <w:bCs/>
          <w:sz w:val="24"/>
          <w:szCs w:val="24"/>
        </w:rPr>
        <w:t xml:space="preserve"> our sedra, from </w:t>
      </w:r>
      <w:proofErr w:type="spellStart"/>
      <w:r w:rsidRPr="002A6A2C">
        <w:rPr>
          <w:rFonts w:ascii="Comic Sans MS" w:hAnsi="Comic Sans MS"/>
          <w:bCs/>
          <w:sz w:val="24"/>
          <w:szCs w:val="24"/>
        </w:rPr>
        <w:t>perek</w:t>
      </w:r>
      <w:proofErr w:type="spellEnd"/>
      <w:r w:rsidRPr="002A6A2C">
        <w:rPr>
          <w:rFonts w:ascii="Comic Sans MS" w:hAnsi="Comic Sans MS"/>
          <w:bCs/>
          <w:sz w:val="24"/>
          <w:szCs w:val="24"/>
        </w:rPr>
        <w:t xml:space="preserve"> 18 onwards, Sefer Vayikra deals with a litany of miscellaneous topics starting with prohibited relationships</w:t>
      </w:r>
      <w:r w:rsidRPr="002A6A2C">
        <w:rPr>
          <w:rFonts w:ascii="Comic Sans MS" w:hAnsi="Comic Sans MS" w:cs="Arial"/>
          <w:sz w:val="24"/>
          <w:szCs w:val="24"/>
        </w:rPr>
        <w:t xml:space="preserve"> and then “</w:t>
      </w:r>
      <w:proofErr w:type="spellStart"/>
      <w:r w:rsidRPr="002A6A2C">
        <w:rPr>
          <w:rFonts w:ascii="Comic Sans MS" w:hAnsi="Comic Sans MS"/>
          <w:bCs/>
          <w:sz w:val="24"/>
          <w:szCs w:val="24"/>
        </w:rPr>
        <w:t>kedoshim</w:t>
      </w:r>
      <w:proofErr w:type="spellEnd"/>
      <w:r w:rsidRPr="002A6A2C">
        <w:rPr>
          <w:rFonts w:ascii="Comic Sans MS" w:hAnsi="Comic Sans MS"/>
          <w:bCs/>
          <w:sz w:val="24"/>
          <w:szCs w:val="24"/>
        </w:rPr>
        <w:t xml:space="preserve"> </w:t>
      </w:r>
      <w:proofErr w:type="spellStart"/>
      <w:r w:rsidRPr="002A6A2C">
        <w:rPr>
          <w:rFonts w:ascii="Comic Sans MS" w:hAnsi="Comic Sans MS"/>
          <w:bCs/>
          <w:sz w:val="24"/>
          <w:szCs w:val="24"/>
        </w:rPr>
        <w:t>tihiyu</w:t>
      </w:r>
      <w:proofErr w:type="spellEnd"/>
      <w:r w:rsidRPr="002A6A2C">
        <w:rPr>
          <w:rFonts w:ascii="Comic Sans MS" w:hAnsi="Comic Sans MS"/>
          <w:bCs/>
          <w:sz w:val="24"/>
          <w:szCs w:val="24"/>
        </w:rPr>
        <w:t xml:space="preserve">” to </w:t>
      </w:r>
      <w:proofErr w:type="spellStart"/>
      <w:r w:rsidRPr="002A6A2C">
        <w:rPr>
          <w:rFonts w:ascii="Comic Sans MS" w:hAnsi="Comic Sans MS"/>
          <w:bCs/>
          <w:sz w:val="24"/>
          <w:szCs w:val="24"/>
        </w:rPr>
        <w:t>shemittah</w:t>
      </w:r>
      <w:proofErr w:type="spellEnd"/>
      <w:r w:rsidRPr="002A6A2C">
        <w:rPr>
          <w:rFonts w:ascii="Comic Sans MS" w:hAnsi="Comic Sans MS"/>
          <w:bCs/>
          <w:sz w:val="24"/>
          <w:szCs w:val="24"/>
        </w:rPr>
        <w:t xml:space="preserve">, </w:t>
      </w:r>
      <w:proofErr w:type="spellStart"/>
      <w:r w:rsidRPr="002A6A2C">
        <w:rPr>
          <w:rFonts w:ascii="Comic Sans MS" w:hAnsi="Comic Sans MS"/>
          <w:bCs/>
          <w:sz w:val="24"/>
          <w:szCs w:val="24"/>
        </w:rPr>
        <w:t>erechin</w:t>
      </w:r>
      <w:proofErr w:type="spellEnd"/>
      <w:r w:rsidRPr="002A6A2C">
        <w:rPr>
          <w:rFonts w:ascii="Comic Sans MS" w:hAnsi="Comic Sans MS"/>
          <w:bCs/>
          <w:sz w:val="24"/>
          <w:szCs w:val="24"/>
        </w:rPr>
        <w:t xml:space="preserve"> vows and much in between.</w:t>
      </w:r>
    </w:p>
    <w:p w14:paraId="285BD584"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4"/>
          <w:szCs w:val="24"/>
        </w:rPr>
      </w:pPr>
    </w:p>
    <w:p w14:paraId="661AF959"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4"/>
          <w:szCs w:val="24"/>
        </w:rPr>
      </w:pPr>
      <w:r w:rsidRPr="002A6A2C">
        <w:rPr>
          <w:rFonts w:ascii="Comic Sans MS" w:hAnsi="Comic Sans MS"/>
          <w:bCs/>
          <w:sz w:val="24"/>
          <w:szCs w:val="24"/>
        </w:rPr>
        <w:t xml:space="preserve">Notably, the phrase “Ani Hashem </w:t>
      </w:r>
      <w:proofErr w:type="spellStart"/>
      <w:r w:rsidRPr="002A6A2C">
        <w:rPr>
          <w:rFonts w:ascii="Comic Sans MS" w:hAnsi="Comic Sans MS"/>
          <w:bCs/>
          <w:sz w:val="24"/>
          <w:szCs w:val="24"/>
        </w:rPr>
        <w:t>Elokeichem</w:t>
      </w:r>
      <w:proofErr w:type="spellEnd"/>
      <w:r w:rsidRPr="002A6A2C">
        <w:rPr>
          <w:rFonts w:ascii="Comic Sans MS" w:hAnsi="Comic Sans MS"/>
          <w:bCs/>
          <w:sz w:val="24"/>
          <w:szCs w:val="24"/>
        </w:rPr>
        <w:t xml:space="preserve">” appears over fifty times from </w:t>
      </w:r>
      <w:proofErr w:type="spellStart"/>
      <w:r w:rsidRPr="002A6A2C">
        <w:rPr>
          <w:rFonts w:ascii="Comic Sans MS" w:hAnsi="Comic Sans MS"/>
          <w:bCs/>
          <w:sz w:val="24"/>
          <w:szCs w:val="24"/>
        </w:rPr>
        <w:t>perek</w:t>
      </w:r>
      <w:proofErr w:type="spellEnd"/>
      <w:r w:rsidRPr="002A6A2C">
        <w:rPr>
          <w:rFonts w:ascii="Comic Sans MS" w:hAnsi="Comic Sans MS"/>
          <w:bCs/>
          <w:sz w:val="24"/>
          <w:szCs w:val="24"/>
        </w:rPr>
        <w:t xml:space="preserve"> 18 onwards and only once in the first 17 </w:t>
      </w:r>
      <w:proofErr w:type="spellStart"/>
      <w:r w:rsidRPr="002A6A2C">
        <w:rPr>
          <w:rFonts w:ascii="Comic Sans MS" w:hAnsi="Comic Sans MS"/>
          <w:bCs/>
          <w:sz w:val="24"/>
          <w:szCs w:val="24"/>
        </w:rPr>
        <w:t>perokim</w:t>
      </w:r>
      <w:proofErr w:type="spellEnd"/>
      <w:r w:rsidRPr="002A6A2C">
        <w:rPr>
          <w:rFonts w:ascii="Comic Sans MS" w:hAnsi="Comic Sans MS"/>
          <w:bCs/>
          <w:sz w:val="24"/>
          <w:szCs w:val="24"/>
        </w:rPr>
        <w:t xml:space="preserve"> of Vayikra. </w:t>
      </w:r>
    </w:p>
    <w:p w14:paraId="33DCC7B7" w14:textId="77777777" w:rsidR="00A4088E" w:rsidRPr="002A6A2C" w:rsidRDefault="00A4088E" w:rsidP="00A4088E">
      <w:pPr>
        <w:pBdr>
          <w:top w:val="single" w:sz="4" w:space="1" w:color="auto"/>
          <w:left w:val="single" w:sz="4" w:space="4" w:color="auto"/>
          <w:bottom w:val="single" w:sz="4" w:space="1" w:color="auto"/>
          <w:right w:val="single" w:sz="4" w:space="4" w:color="auto"/>
        </w:pBdr>
        <w:shd w:val="clear" w:color="auto" w:fill="FFFFFF"/>
        <w:rPr>
          <w:rFonts w:ascii="Comic Sans MS" w:hAnsi="Comic Sans MS"/>
          <w:bCs/>
          <w:sz w:val="24"/>
          <w:szCs w:val="24"/>
        </w:rPr>
      </w:pPr>
    </w:p>
    <w:p w14:paraId="37E67F0A"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2A6A2C">
        <w:rPr>
          <w:rFonts w:ascii="Comic Sans MS" w:hAnsi="Comic Sans MS"/>
          <w:bCs/>
          <w:sz w:val="24"/>
          <w:szCs w:val="24"/>
        </w:rPr>
        <w:t xml:space="preserve">Rav Menachem </w:t>
      </w:r>
      <w:proofErr w:type="spellStart"/>
      <w:r w:rsidRPr="002A6A2C">
        <w:rPr>
          <w:rFonts w:ascii="Comic Sans MS" w:hAnsi="Comic Sans MS"/>
          <w:bCs/>
          <w:sz w:val="24"/>
          <w:szCs w:val="24"/>
        </w:rPr>
        <w:t>Leibtag</w:t>
      </w:r>
      <w:proofErr w:type="spellEnd"/>
      <w:r w:rsidRPr="002A6A2C">
        <w:rPr>
          <w:rFonts w:ascii="Comic Sans MS" w:hAnsi="Comic Sans MS"/>
          <w:bCs/>
          <w:sz w:val="24"/>
          <w:szCs w:val="24"/>
        </w:rPr>
        <w:t xml:space="preserve"> gives the following wonderful explanation. </w:t>
      </w:r>
    </w:p>
    <w:p w14:paraId="20A46805"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E3742EF"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2A6A2C">
        <w:rPr>
          <w:rFonts w:ascii="Comic Sans MS" w:hAnsi="Comic Sans MS"/>
          <w:bCs/>
          <w:sz w:val="24"/>
          <w:szCs w:val="24"/>
        </w:rPr>
        <w:t xml:space="preserve">Some people may mistakenly think that the Shechina, the Divine Presence of Hashem, is limited to the Mishkan, Beis </w:t>
      </w:r>
      <w:proofErr w:type="spellStart"/>
      <w:r w:rsidRPr="002A6A2C">
        <w:rPr>
          <w:rFonts w:ascii="Comic Sans MS" w:hAnsi="Comic Sans MS"/>
          <w:bCs/>
          <w:sz w:val="24"/>
          <w:szCs w:val="24"/>
        </w:rPr>
        <w:t>HaMikdash</w:t>
      </w:r>
      <w:proofErr w:type="spellEnd"/>
      <w:r w:rsidRPr="002A6A2C">
        <w:rPr>
          <w:rFonts w:ascii="Comic Sans MS" w:hAnsi="Comic Sans MS"/>
          <w:bCs/>
          <w:sz w:val="24"/>
          <w:szCs w:val="24"/>
        </w:rPr>
        <w:t xml:space="preserve"> or even just our own shuls. This is not true. Hashem’s Presence and message must be disseminated into everyday life. Judaism is 24/7, 365 days a year. Yiddishkeit is less of a theology and more of a way of life. </w:t>
      </w:r>
    </w:p>
    <w:p w14:paraId="090FB0BB"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9FBAA9C"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2A6A2C">
        <w:rPr>
          <w:rFonts w:ascii="Comic Sans MS" w:hAnsi="Comic Sans MS"/>
          <w:bCs/>
          <w:sz w:val="24"/>
          <w:szCs w:val="24"/>
        </w:rPr>
        <w:t xml:space="preserve">To convey this idea, the phrase “Ani Hashem </w:t>
      </w:r>
      <w:proofErr w:type="spellStart"/>
      <w:r w:rsidRPr="002A6A2C">
        <w:rPr>
          <w:rFonts w:ascii="Comic Sans MS" w:hAnsi="Comic Sans MS"/>
          <w:bCs/>
          <w:sz w:val="24"/>
          <w:szCs w:val="24"/>
        </w:rPr>
        <w:t>Elokeichem</w:t>
      </w:r>
      <w:proofErr w:type="spellEnd"/>
      <w:r w:rsidRPr="002A6A2C">
        <w:rPr>
          <w:rFonts w:ascii="Comic Sans MS" w:hAnsi="Comic Sans MS"/>
          <w:bCs/>
          <w:sz w:val="24"/>
          <w:szCs w:val="24"/>
        </w:rPr>
        <w:t xml:space="preserve">” is not needed in the first half of Sefer Vayikra as that primarily deals with the Mishkan. Even the one time it does appear in the first 17 </w:t>
      </w:r>
      <w:proofErr w:type="spellStart"/>
      <w:r w:rsidRPr="002A6A2C">
        <w:rPr>
          <w:rFonts w:ascii="Comic Sans MS" w:hAnsi="Comic Sans MS"/>
          <w:bCs/>
          <w:sz w:val="24"/>
          <w:szCs w:val="24"/>
        </w:rPr>
        <w:t>perokim</w:t>
      </w:r>
      <w:proofErr w:type="spellEnd"/>
      <w:r w:rsidRPr="002A6A2C">
        <w:rPr>
          <w:rFonts w:ascii="Comic Sans MS" w:hAnsi="Comic Sans MS"/>
          <w:bCs/>
          <w:sz w:val="24"/>
          <w:szCs w:val="24"/>
        </w:rPr>
        <w:t xml:space="preserve"> of Vayikra is in relation to Kashrus and not the Mishkan per se. </w:t>
      </w:r>
    </w:p>
    <w:p w14:paraId="06CCF0C0"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7F3CB390" w14:textId="57F03932"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2A6A2C">
        <w:rPr>
          <w:rFonts w:ascii="Comic Sans MS" w:hAnsi="Comic Sans MS"/>
          <w:bCs/>
          <w:sz w:val="24"/>
          <w:szCs w:val="24"/>
        </w:rPr>
        <w:t xml:space="preserve">But when Sefer Vayikra moves on to cover a host of miscellaneous topics, the phrase “Ani Hashem </w:t>
      </w:r>
      <w:proofErr w:type="spellStart"/>
      <w:r w:rsidRPr="002A6A2C">
        <w:rPr>
          <w:rFonts w:ascii="Comic Sans MS" w:hAnsi="Comic Sans MS"/>
          <w:bCs/>
          <w:sz w:val="24"/>
          <w:szCs w:val="24"/>
        </w:rPr>
        <w:t>Elokeichem</w:t>
      </w:r>
      <w:proofErr w:type="spellEnd"/>
      <w:r w:rsidRPr="002A6A2C">
        <w:rPr>
          <w:rFonts w:ascii="Comic Sans MS" w:hAnsi="Comic Sans MS"/>
          <w:bCs/>
          <w:sz w:val="24"/>
          <w:szCs w:val="24"/>
        </w:rPr>
        <w:t xml:space="preserve">” needs to be repeated over and over to remind us to bring Hashem </w:t>
      </w:r>
      <w:r w:rsidRPr="002A6A2C">
        <w:rPr>
          <w:rFonts w:ascii="Comic Sans MS" w:hAnsi="Comic Sans MS"/>
          <w:bCs/>
          <w:sz w:val="24"/>
          <w:szCs w:val="24"/>
        </w:rPr>
        <w:t>into</w:t>
      </w:r>
      <w:r w:rsidRPr="002A6A2C">
        <w:rPr>
          <w:rFonts w:ascii="Comic Sans MS" w:hAnsi="Comic Sans MS"/>
          <w:bCs/>
          <w:sz w:val="24"/>
          <w:szCs w:val="24"/>
        </w:rPr>
        <w:t xml:space="preserve"> every aspect of our lives. </w:t>
      </w:r>
    </w:p>
    <w:p w14:paraId="56C195E5"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BA05253"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2A6A2C">
        <w:rPr>
          <w:rFonts w:ascii="Comic Sans MS" w:hAnsi="Comic Sans MS"/>
          <w:bCs/>
          <w:sz w:val="24"/>
          <w:szCs w:val="24"/>
        </w:rPr>
        <w:t>This is a message we need to convey and model to our children and students. To live a life of Torah, recognising that Hashem’s Presence goes beyond the walls of shul, and adhere carefully to halocha which demonstrates that HKBH is wholly integrated into our daily lives.</w:t>
      </w:r>
    </w:p>
    <w:p w14:paraId="1DF95F3E" w14:textId="77777777" w:rsidR="00A4088E" w:rsidRPr="002A6A2C" w:rsidRDefault="00A4088E" w:rsidP="00A4088E">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F097265" w14:textId="77777777" w:rsidR="002A6A2C" w:rsidRDefault="00A4088E"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bCs/>
          <w:sz w:val="24"/>
          <w:szCs w:val="24"/>
        </w:rPr>
        <w:lastRenderedPageBreak/>
        <w:t xml:space="preserve">We are now well into counting the sefira and heading towards Shavuos. </w:t>
      </w:r>
      <w:r w:rsidRPr="002A6A2C">
        <w:rPr>
          <w:rFonts w:ascii="Comic Sans MS" w:hAnsi="Comic Sans MS"/>
          <w:sz w:val="24"/>
          <w:szCs w:val="24"/>
        </w:rPr>
        <w:t xml:space="preserve">The Gemoro in </w:t>
      </w:r>
      <w:proofErr w:type="spellStart"/>
      <w:r w:rsidRPr="002A6A2C">
        <w:rPr>
          <w:rFonts w:ascii="Comic Sans MS" w:hAnsi="Comic Sans MS"/>
          <w:sz w:val="24"/>
          <w:szCs w:val="24"/>
        </w:rPr>
        <w:t>Pesachim</w:t>
      </w:r>
      <w:proofErr w:type="spellEnd"/>
      <w:r w:rsidRPr="002A6A2C">
        <w:rPr>
          <w:rFonts w:ascii="Comic Sans MS" w:hAnsi="Comic Sans MS"/>
          <w:sz w:val="24"/>
          <w:szCs w:val="24"/>
        </w:rPr>
        <w:t xml:space="preserve"> 68b tells us that, on Shavous, Rav Yosef would declare: </w:t>
      </w:r>
    </w:p>
    <w:p w14:paraId="45029624"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4BF500F" w14:textId="77777777" w:rsidR="002A6A2C" w:rsidRDefault="00A4088E" w:rsidP="002A6A2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2A6A2C">
        <w:rPr>
          <w:rFonts w:ascii="Arial" w:hAnsi="Arial" w:cs="Arial"/>
          <w:color w:val="000000"/>
          <w:sz w:val="24"/>
          <w:szCs w:val="24"/>
          <w:rtl/>
        </w:rPr>
        <w:t>אי לא האי יומא דקא גרים, כמה יוסף איכא בשוקא</w:t>
      </w:r>
      <w:r w:rsidRPr="002A6A2C">
        <w:rPr>
          <w:rFonts w:ascii="Arial" w:hAnsi="Arial" w:cs="Arial"/>
          <w:color w:val="000000"/>
          <w:sz w:val="24"/>
          <w:szCs w:val="24"/>
        </w:rPr>
        <w:t xml:space="preserve"> </w:t>
      </w:r>
    </w:p>
    <w:p w14:paraId="59EB8ECF"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sz w:val="24"/>
          <w:szCs w:val="24"/>
        </w:rPr>
        <w:t xml:space="preserve">Were it not for this day (of Matan Torah), there would be many Yosefs in the </w:t>
      </w:r>
      <w:proofErr w:type="gramStart"/>
      <w:r w:rsidRPr="002A6A2C">
        <w:rPr>
          <w:rFonts w:ascii="Comic Sans MS" w:hAnsi="Comic Sans MS"/>
          <w:sz w:val="24"/>
          <w:szCs w:val="24"/>
        </w:rPr>
        <w:t>market place</w:t>
      </w:r>
      <w:proofErr w:type="gramEnd"/>
      <w:r w:rsidRPr="002A6A2C">
        <w:rPr>
          <w:rFonts w:ascii="Comic Sans MS" w:hAnsi="Comic Sans MS"/>
          <w:sz w:val="24"/>
          <w:szCs w:val="24"/>
        </w:rPr>
        <w:t>.</w:t>
      </w:r>
    </w:p>
    <w:p w14:paraId="73BDD153"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5B368F5"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sz w:val="24"/>
          <w:szCs w:val="24"/>
        </w:rPr>
        <w:t xml:space="preserve">Really? Would the great Rav Yosef just be an ordinary Joe in the street? Surely one of our greatest </w:t>
      </w:r>
      <w:proofErr w:type="spellStart"/>
      <w:r w:rsidRPr="002A6A2C">
        <w:rPr>
          <w:rFonts w:ascii="Comic Sans MS" w:hAnsi="Comic Sans MS"/>
          <w:sz w:val="24"/>
          <w:szCs w:val="24"/>
        </w:rPr>
        <w:t>Amoroim</w:t>
      </w:r>
      <w:proofErr w:type="spellEnd"/>
      <w:r w:rsidRPr="002A6A2C">
        <w:rPr>
          <w:rFonts w:ascii="Comic Sans MS" w:hAnsi="Comic Sans MS"/>
          <w:sz w:val="24"/>
          <w:szCs w:val="24"/>
        </w:rPr>
        <w:t>, one of the greatest Sages at the time of the Gemoro, would have made his mark on society. Perhaps he would not have been Rav Yosef, but no doubt Professor Yosef or Dr Yosef or even CEO Yosef!</w:t>
      </w:r>
    </w:p>
    <w:p w14:paraId="7B55FD9B"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1740F7A9"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sz w:val="24"/>
          <w:szCs w:val="24"/>
        </w:rPr>
        <w:t>I think it was Rav Ruderman ztl, the founding Rosh Yeshiva of Ner Yisrael, Baltimore who asks this question. His powerful answer is not just pertinent to Shavuos but offers a critical life lesson.</w:t>
      </w:r>
    </w:p>
    <w:p w14:paraId="223EABA5"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0B7CE1F"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sz w:val="24"/>
          <w:szCs w:val="24"/>
        </w:rPr>
        <w:t xml:space="preserve">Rav Yosef was noting that were it not for Torah, there would be many disparate aspects to his personality. There would be inconsistencies and contradictions. He would behave one way at home and another way at work and yet another way when socialising with his friends. He would be a different person when under pressure and when relaxing on holiday. </w:t>
      </w:r>
    </w:p>
    <w:p w14:paraId="1B625E03"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75BBFCF"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sz w:val="24"/>
          <w:szCs w:val="24"/>
        </w:rPr>
        <w:t xml:space="preserve">But that is not the Torah personality. A true “ben-Torah” is consistent in his actions. His behaviour is modified by the Torah he learns; there are no split personalities but a unified consistency. </w:t>
      </w:r>
    </w:p>
    <w:p w14:paraId="51358A87"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061B4B14"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2A6A2C">
        <w:rPr>
          <w:rFonts w:ascii="Comic Sans MS" w:hAnsi="Comic Sans MS"/>
          <w:sz w:val="24"/>
          <w:szCs w:val="24"/>
        </w:rPr>
        <w:t>That is what Rav Yosef was saying. Were it not for the day of Matan Torah, there would be many Yosefs in the marketplace. Just one person, but an inconsistent and hypocritical one. Now, through the Torah he had learned, there was one homogeneous individual.</w:t>
      </w:r>
    </w:p>
    <w:p w14:paraId="2D7A1C26"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3FFB4E69" w14:textId="32E49712"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2A6A2C">
        <w:rPr>
          <w:rFonts w:ascii="Comic Sans MS" w:hAnsi="Comic Sans MS"/>
          <w:sz w:val="24"/>
          <w:szCs w:val="24"/>
        </w:rPr>
        <w:t xml:space="preserve">And that is really the message of </w:t>
      </w:r>
      <w:r w:rsidRPr="002A6A2C">
        <w:rPr>
          <w:rFonts w:ascii="Comic Sans MS" w:hAnsi="Comic Sans MS"/>
          <w:bCs/>
          <w:sz w:val="24"/>
          <w:szCs w:val="24"/>
        </w:rPr>
        <w:t xml:space="preserve">“Ani Hashem </w:t>
      </w:r>
      <w:proofErr w:type="spellStart"/>
      <w:r w:rsidRPr="002A6A2C">
        <w:rPr>
          <w:rFonts w:ascii="Comic Sans MS" w:hAnsi="Comic Sans MS"/>
          <w:bCs/>
          <w:sz w:val="24"/>
          <w:szCs w:val="24"/>
        </w:rPr>
        <w:t>Elokeichem</w:t>
      </w:r>
      <w:proofErr w:type="spellEnd"/>
      <w:r w:rsidRPr="002A6A2C">
        <w:rPr>
          <w:rFonts w:ascii="Comic Sans MS" w:hAnsi="Comic Sans MS"/>
          <w:bCs/>
          <w:sz w:val="24"/>
          <w:szCs w:val="24"/>
        </w:rPr>
        <w:t xml:space="preserve">”. If there is a singular focus in our lives, everything we do pivots on that focus. We are not one person at home, and another at </w:t>
      </w:r>
      <w:proofErr w:type="gramStart"/>
      <w:r w:rsidRPr="002A6A2C">
        <w:rPr>
          <w:rFonts w:ascii="Comic Sans MS" w:hAnsi="Comic Sans MS"/>
          <w:bCs/>
          <w:sz w:val="24"/>
          <w:szCs w:val="24"/>
        </w:rPr>
        <w:t>work</w:t>
      </w:r>
      <w:r>
        <w:rPr>
          <w:rFonts w:ascii="Comic Sans MS" w:hAnsi="Comic Sans MS"/>
          <w:bCs/>
          <w:sz w:val="24"/>
          <w:szCs w:val="24"/>
        </w:rPr>
        <w:t>;</w:t>
      </w:r>
      <w:proofErr w:type="gramEnd"/>
      <w:r>
        <w:rPr>
          <w:rFonts w:ascii="Comic Sans MS" w:hAnsi="Comic Sans MS"/>
          <w:bCs/>
          <w:sz w:val="24"/>
          <w:szCs w:val="24"/>
        </w:rPr>
        <w:t xml:space="preserve"> one person in shul and another on holiday.</w:t>
      </w:r>
      <w:r w:rsidRPr="002A6A2C">
        <w:rPr>
          <w:rFonts w:ascii="Comic Sans MS" w:hAnsi="Comic Sans MS"/>
          <w:bCs/>
          <w:sz w:val="24"/>
          <w:szCs w:val="24"/>
        </w:rPr>
        <w:t xml:space="preserve"> If we bring HKBH into our daily lives, then that gives the singular focus which creates the synthesis</w:t>
      </w:r>
      <w:r>
        <w:rPr>
          <w:rFonts w:ascii="Comic Sans MS" w:hAnsi="Comic Sans MS"/>
          <w:bCs/>
          <w:sz w:val="24"/>
          <w:szCs w:val="24"/>
        </w:rPr>
        <w:t>,</w:t>
      </w:r>
      <w:r w:rsidRPr="002A6A2C">
        <w:rPr>
          <w:rFonts w:ascii="Comic Sans MS" w:hAnsi="Comic Sans MS"/>
          <w:bCs/>
          <w:sz w:val="24"/>
          <w:szCs w:val="24"/>
        </w:rPr>
        <w:t xml:space="preserve"> harmony</w:t>
      </w:r>
      <w:r>
        <w:rPr>
          <w:rFonts w:ascii="Comic Sans MS" w:hAnsi="Comic Sans MS"/>
          <w:bCs/>
          <w:sz w:val="24"/>
          <w:szCs w:val="24"/>
        </w:rPr>
        <w:t xml:space="preserve"> and indeed happiness</w:t>
      </w:r>
      <w:r w:rsidRPr="002A6A2C">
        <w:rPr>
          <w:rFonts w:ascii="Comic Sans MS" w:hAnsi="Comic Sans MS"/>
          <w:bCs/>
          <w:sz w:val="24"/>
          <w:szCs w:val="24"/>
        </w:rPr>
        <w:t xml:space="preserve">.  </w:t>
      </w:r>
    </w:p>
    <w:p w14:paraId="45EF4FDB"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719DA13"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2AF1E4B4" w14:textId="77777777" w:rsidR="002A6A2C" w:rsidRDefault="002A6A2C" w:rsidP="002A6A2C">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622B438A" w14:textId="26FBF4FA" w:rsidR="0078765C" w:rsidRPr="002A6A2C" w:rsidRDefault="0078765C" w:rsidP="002A6A2C">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30CAED5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51764" w14:textId="77777777" w:rsidR="008A3C94" w:rsidRDefault="008A3C94">
      <w:r>
        <w:separator/>
      </w:r>
    </w:p>
  </w:endnote>
  <w:endnote w:type="continuationSeparator" w:id="0">
    <w:p w14:paraId="7E1452DC" w14:textId="77777777" w:rsidR="008A3C94" w:rsidRDefault="008A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23C5" w14:textId="77777777" w:rsidR="008A3C94" w:rsidRDefault="008A3C94">
      <w:r>
        <w:separator/>
      </w:r>
    </w:p>
  </w:footnote>
  <w:footnote w:type="continuationSeparator" w:id="0">
    <w:p w14:paraId="69231DF3" w14:textId="77777777" w:rsidR="008A3C94" w:rsidRDefault="008A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D1F"/>
    <w:multiLevelType w:val="hybridMultilevel"/>
    <w:tmpl w:val="266690C8"/>
    <w:lvl w:ilvl="0" w:tplc="D40A2B30">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F3B"/>
    <w:multiLevelType w:val="hybridMultilevel"/>
    <w:tmpl w:val="ACAA8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C4C96"/>
    <w:multiLevelType w:val="hybridMultilevel"/>
    <w:tmpl w:val="0EC8497A"/>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F31EB"/>
    <w:multiLevelType w:val="hybridMultilevel"/>
    <w:tmpl w:val="4C8CFFF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18341B"/>
    <w:multiLevelType w:val="hybridMultilevel"/>
    <w:tmpl w:val="42DC7C88"/>
    <w:lvl w:ilvl="0" w:tplc="E58A64B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43D06"/>
    <w:multiLevelType w:val="hybridMultilevel"/>
    <w:tmpl w:val="B3AE9B20"/>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C771CA"/>
    <w:multiLevelType w:val="hybridMultilevel"/>
    <w:tmpl w:val="187219E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2165AE"/>
    <w:multiLevelType w:val="hybridMultilevel"/>
    <w:tmpl w:val="8886F9E0"/>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FE3820"/>
    <w:multiLevelType w:val="hybridMultilevel"/>
    <w:tmpl w:val="D6622CCA"/>
    <w:lvl w:ilvl="0" w:tplc="04090015">
      <w:start w:val="1"/>
      <w:numFmt w:val="upperLetter"/>
      <w:lvlText w:val="%1."/>
      <w:lvlJc w:val="left"/>
      <w:pPr>
        <w:tabs>
          <w:tab w:val="num" w:pos="720"/>
        </w:tabs>
        <w:ind w:left="720" w:hanging="360"/>
      </w:pPr>
      <w:rPr>
        <w:b/>
        <w:bCs/>
        <w:sz w:val="22"/>
        <w:szCs w:val="22"/>
      </w:rPr>
    </w:lvl>
    <w:lvl w:ilvl="1" w:tplc="08090001">
      <w:start w:val="1"/>
      <w:numFmt w:val="bullet"/>
      <w:lvlText w:val=""/>
      <w:lvlJc w:val="left"/>
      <w:pPr>
        <w:tabs>
          <w:tab w:val="num" w:pos="1440"/>
        </w:tabs>
        <w:ind w:left="1440" w:hanging="360"/>
      </w:pPr>
      <w:rPr>
        <w:rFonts w:ascii="Symbol" w:hAnsi="Symbol" w:hint="default"/>
      </w:rPr>
    </w:lvl>
    <w:lvl w:ilvl="2" w:tplc="08090009">
      <w:start w:val="1"/>
      <w:numFmt w:val="bullet"/>
      <w:lvlText w:val=""/>
      <w:lvlJc w:val="left"/>
      <w:pPr>
        <w:tabs>
          <w:tab w:val="num" w:pos="2340"/>
        </w:tabs>
        <w:ind w:left="2340" w:hanging="360"/>
      </w:pPr>
      <w:rPr>
        <w:rFonts w:ascii="Wingdings" w:hAnsi="Wingding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3F63F0"/>
    <w:multiLevelType w:val="hybridMultilevel"/>
    <w:tmpl w:val="512C5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1075ED"/>
    <w:multiLevelType w:val="hybridMultilevel"/>
    <w:tmpl w:val="4FAC0B54"/>
    <w:lvl w:ilvl="0" w:tplc="EA3C90E2">
      <w:start w:val="1"/>
      <w:numFmt w:val="decimal"/>
      <w:lvlText w:val="%1."/>
      <w:lvlJc w:val="left"/>
      <w:pPr>
        <w:tabs>
          <w:tab w:val="num" w:pos="720"/>
        </w:tabs>
        <w:ind w:left="720" w:hanging="360"/>
      </w:pPr>
      <w:rPr>
        <w:b/>
        <w:bCs w:val="0"/>
        <w:sz w:val="20"/>
        <w:szCs w:val="2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1194F4F"/>
    <w:multiLevelType w:val="hybridMultilevel"/>
    <w:tmpl w:val="1F3818B2"/>
    <w:lvl w:ilvl="0" w:tplc="04090011">
      <w:start w:val="1"/>
      <w:numFmt w:val="decimal"/>
      <w:lvlText w:val="%1)"/>
      <w:lvlJc w:val="left"/>
      <w:pPr>
        <w:tabs>
          <w:tab w:val="num" w:pos="1080"/>
        </w:tabs>
        <w:ind w:left="1080" w:hanging="360"/>
      </w:pPr>
      <w:rPr>
        <w:b w:val="0"/>
        <w:bCs w:val="0"/>
        <w:sz w:val="22"/>
        <w:szCs w:val="22"/>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B75382F"/>
    <w:multiLevelType w:val="hybridMultilevel"/>
    <w:tmpl w:val="C89CA30A"/>
    <w:lvl w:ilvl="0" w:tplc="2DE03B38">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E46529"/>
    <w:multiLevelType w:val="hybridMultilevel"/>
    <w:tmpl w:val="33D022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F042DEB"/>
    <w:multiLevelType w:val="hybridMultilevel"/>
    <w:tmpl w:val="903A7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62061"/>
    <w:multiLevelType w:val="hybridMultilevel"/>
    <w:tmpl w:val="A508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44C603D"/>
    <w:multiLevelType w:val="hybridMultilevel"/>
    <w:tmpl w:val="B9F8DB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CA2E57"/>
    <w:multiLevelType w:val="hybridMultilevel"/>
    <w:tmpl w:val="3468C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33027"/>
    <w:multiLevelType w:val="hybridMultilevel"/>
    <w:tmpl w:val="0FCAFA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2751384"/>
    <w:multiLevelType w:val="hybridMultilevel"/>
    <w:tmpl w:val="2E4EB6F4"/>
    <w:lvl w:ilvl="0" w:tplc="5FFC9E32">
      <w:start w:val="1"/>
      <w:numFmt w:val="decimal"/>
      <w:lvlText w:val="%1."/>
      <w:lvlJc w:val="left"/>
      <w:pPr>
        <w:tabs>
          <w:tab w:val="num" w:pos="720"/>
        </w:tabs>
        <w:ind w:left="720" w:hanging="360"/>
      </w:pPr>
      <w:rPr>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58220F4"/>
    <w:multiLevelType w:val="hybridMultilevel"/>
    <w:tmpl w:val="F23C9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737042"/>
    <w:multiLevelType w:val="multilevel"/>
    <w:tmpl w:val="AB348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5D20BA"/>
    <w:multiLevelType w:val="hybridMultilevel"/>
    <w:tmpl w:val="828A5B0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892523"/>
    <w:multiLevelType w:val="hybridMultilevel"/>
    <w:tmpl w:val="8AF20F26"/>
    <w:lvl w:ilvl="0" w:tplc="724EADE8">
      <w:start w:val="1"/>
      <w:numFmt w:val="decimal"/>
      <w:lvlText w:val="%1)"/>
      <w:lvlJc w:val="left"/>
      <w:pPr>
        <w:ind w:left="720" w:hanging="360"/>
      </w:pPr>
      <w:rPr>
        <w:rFonts w:ascii="Comic Sans MS" w:eastAsia="Times New Roman" w:hAnsi="Comic Sans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19AE"/>
    <w:multiLevelType w:val="hybridMultilevel"/>
    <w:tmpl w:val="2E4C6C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B98043A"/>
    <w:multiLevelType w:val="multilevel"/>
    <w:tmpl w:val="A01A9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9C1533"/>
    <w:multiLevelType w:val="hybridMultilevel"/>
    <w:tmpl w:val="279A8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32079"/>
    <w:multiLevelType w:val="hybridMultilevel"/>
    <w:tmpl w:val="140092B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BF3FF4"/>
    <w:multiLevelType w:val="hybridMultilevel"/>
    <w:tmpl w:val="51549B8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71225F"/>
    <w:multiLevelType w:val="hybridMultilevel"/>
    <w:tmpl w:val="77D82CF4"/>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AFB40F7"/>
    <w:multiLevelType w:val="hybridMultilevel"/>
    <w:tmpl w:val="C8E4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15169C"/>
    <w:multiLevelType w:val="hybridMultilevel"/>
    <w:tmpl w:val="6DF00EE4"/>
    <w:lvl w:ilvl="0" w:tplc="FFFFFFFF">
      <w:start w:val="1"/>
      <w:numFmt w:val="decimal"/>
      <w:lvlText w:val="%1."/>
      <w:lvlJc w:val="left"/>
      <w:pPr>
        <w:tabs>
          <w:tab w:val="num" w:pos="720"/>
        </w:tabs>
        <w:ind w:left="720" w:hanging="360"/>
      </w:pPr>
      <w:rPr>
        <w:b/>
        <w:bCs w:val="0"/>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BEF5CC1"/>
    <w:multiLevelType w:val="hybridMultilevel"/>
    <w:tmpl w:val="209EB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3A61ED"/>
    <w:multiLevelType w:val="hybridMultilevel"/>
    <w:tmpl w:val="34CA789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7D6B5011"/>
    <w:multiLevelType w:val="hybridMultilevel"/>
    <w:tmpl w:val="2064F3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E252431"/>
    <w:multiLevelType w:val="hybridMultilevel"/>
    <w:tmpl w:val="8B1C23D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79205543">
    <w:abstractNumId w:val="25"/>
  </w:num>
  <w:num w:numId="2" w16cid:durableId="156531931">
    <w:abstractNumId w:val="19"/>
  </w:num>
  <w:num w:numId="3" w16cid:durableId="338583926">
    <w:abstractNumId w:val="13"/>
  </w:num>
  <w:num w:numId="4" w16cid:durableId="1231892618">
    <w:abstractNumId w:val="3"/>
  </w:num>
  <w:num w:numId="5" w16cid:durableId="966274952">
    <w:abstractNumId w:val="6"/>
  </w:num>
  <w:num w:numId="6" w16cid:durableId="2050952175">
    <w:abstractNumId w:val="15"/>
  </w:num>
  <w:num w:numId="7" w16cid:durableId="816993199">
    <w:abstractNumId w:val="23"/>
  </w:num>
  <w:num w:numId="8" w16cid:durableId="1807813270">
    <w:abstractNumId w:val="10"/>
  </w:num>
  <w:num w:numId="9" w16cid:durableId="2068264611">
    <w:abstractNumId w:val="16"/>
  </w:num>
  <w:num w:numId="10" w16cid:durableId="1914311607">
    <w:abstractNumId w:val="30"/>
  </w:num>
  <w:num w:numId="11" w16cid:durableId="1163424335">
    <w:abstractNumId w:val="5"/>
  </w:num>
  <w:num w:numId="12" w16cid:durableId="1082331851">
    <w:abstractNumId w:val="4"/>
  </w:num>
  <w:num w:numId="13" w16cid:durableId="630017437">
    <w:abstractNumId w:val="32"/>
  </w:num>
  <w:num w:numId="14" w16cid:durableId="914776828">
    <w:abstractNumId w:val="1"/>
  </w:num>
  <w:num w:numId="15" w16cid:durableId="1983383748">
    <w:abstractNumId w:val="17"/>
  </w:num>
  <w:num w:numId="16" w16cid:durableId="810949411">
    <w:abstractNumId w:val="12"/>
  </w:num>
  <w:num w:numId="17" w16cid:durableId="1824076445">
    <w:abstractNumId w:val="2"/>
  </w:num>
  <w:num w:numId="18" w16cid:durableId="286619764">
    <w:abstractNumId w:val="18"/>
  </w:num>
  <w:num w:numId="19" w16cid:durableId="244464644">
    <w:abstractNumId w:val="7"/>
  </w:num>
  <w:num w:numId="20" w16cid:durableId="2043745044">
    <w:abstractNumId w:val="14"/>
  </w:num>
  <w:num w:numId="21" w16cid:durableId="1359550682">
    <w:abstractNumId w:val="31"/>
  </w:num>
  <w:num w:numId="22" w16cid:durableId="500202896">
    <w:abstractNumId w:val="8"/>
  </w:num>
  <w:num w:numId="23" w16cid:durableId="1145047148">
    <w:abstractNumId w:val="11"/>
  </w:num>
  <w:num w:numId="24" w16cid:durableId="1284650016">
    <w:abstractNumId w:val="0"/>
  </w:num>
  <w:num w:numId="25" w16cid:durableId="1848908102">
    <w:abstractNumId w:val="27"/>
  </w:num>
  <w:num w:numId="26" w16cid:durableId="667907940">
    <w:abstractNumId w:val="9"/>
  </w:num>
  <w:num w:numId="27" w16cid:durableId="377246115">
    <w:abstractNumId w:val="20"/>
  </w:num>
  <w:num w:numId="28" w16cid:durableId="808280238">
    <w:abstractNumId w:val="36"/>
  </w:num>
  <w:num w:numId="29" w16cid:durableId="1014726649">
    <w:abstractNumId w:val="33"/>
  </w:num>
  <w:num w:numId="30" w16cid:durableId="1440879185">
    <w:abstractNumId w:val="29"/>
  </w:num>
  <w:num w:numId="31" w16cid:durableId="1585648384">
    <w:abstractNumId w:val="35"/>
  </w:num>
  <w:num w:numId="32" w16cid:durableId="499388039">
    <w:abstractNumId w:val="34"/>
  </w:num>
  <w:num w:numId="33" w16cid:durableId="16011315">
    <w:abstractNumId w:val="22"/>
  </w:num>
  <w:num w:numId="34" w16cid:durableId="1511719500">
    <w:abstractNumId w:val="24"/>
  </w:num>
  <w:num w:numId="35" w16cid:durableId="1562137024">
    <w:abstractNumId w:val="28"/>
  </w:num>
  <w:num w:numId="36" w16cid:durableId="431827595">
    <w:abstractNumId w:val="21"/>
  </w:num>
  <w:num w:numId="37" w16cid:durableId="76087585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4BC"/>
    <w:rsid w:val="0000584E"/>
    <w:rsid w:val="000156B6"/>
    <w:rsid w:val="0001765C"/>
    <w:rsid w:val="000226D3"/>
    <w:rsid w:val="000367A8"/>
    <w:rsid w:val="000553C6"/>
    <w:rsid w:val="000567E3"/>
    <w:rsid w:val="00066651"/>
    <w:rsid w:val="0006768B"/>
    <w:rsid w:val="00080795"/>
    <w:rsid w:val="00090A99"/>
    <w:rsid w:val="00090FB0"/>
    <w:rsid w:val="000955A7"/>
    <w:rsid w:val="000A00D3"/>
    <w:rsid w:val="000A06A4"/>
    <w:rsid w:val="000A424A"/>
    <w:rsid w:val="000B0AC8"/>
    <w:rsid w:val="000B1058"/>
    <w:rsid w:val="000B3516"/>
    <w:rsid w:val="000B6EF9"/>
    <w:rsid w:val="000D077D"/>
    <w:rsid w:val="000D1CD1"/>
    <w:rsid w:val="000D4752"/>
    <w:rsid w:val="000D7738"/>
    <w:rsid w:val="0010023C"/>
    <w:rsid w:val="0010275A"/>
    <w:rsid w:val="0013142A"/>
    <w:rsid w:val="00143564"/>
    <w:rsid w:val="0014368B"/>
    <w:rsid w:val="00143C89"/>
    <w:rsid w:val="00154028"/>
    <w:rsid w:val="00192656"/>
    <w:rsid w:val="001A30AB"/>
    <w:rsid w:val="001A35B5"/>
    <w:rsid w:val="001A7459"/>
    <w:rsid w:val="001C21CC"/>
    <w:rsid w:val="001D1BC8"/>
    <w:rsid w:val="001D3CB5"/>
    <w:rsid w:val="001E404A"/>
    <w:rsid w:val="001F2F65"/>
    <w:rsid w:val="002030B7"/>
    <w:rsid w:val="00214A80"/>
    <w:rsid w:val="002216DC"/>
    <w:rsid w:val="00226532"/>
    <w:rsid w:val="00227321"/>
    <w:rsid w:val="00231C1E"/>
    <w:rsid w:val="002376B0"/>
    <w:rsid w:val="00242E06"/>
    <w:rsid w:val="00242EDB"/>
    <w:rsid w:val="0024518E"/>
    <w:rsid w:val="00250BFB"/>
    <w:rsid w:val="00250E07"/>
    <w:rsid w:val="002512C7"/>
    <w:rsid w:val="00260029"/>
    <w:rsid w:val="00262D72"/>
    <w:rsid w:val="00267C4A"/>
    <w:rsid w:val="002771A7"/>
    <w:rsid w:val="00280B5C"/>
    <w:rsid w:val="00290F61"/>
    <w:rsid w:val="002A1F13"/>
    <w:rsid w:val="002A6A2C"/>
    <w:rsid w:val="002B2D04"/>
    <w:rsid w:val="002B4589"/>
    <w:rsid w:val="002B6414"/>
    <w:rsid w:val="002C1E48"/>
    <w:rsid w:val="002C2893"/>
    <w:rsid w:val="002C5D37"/>
    <w:rsid w:val="002E2160"/>
    <w:rsid w:val="002F27B4"/>
    <w:rsid w:val="002F3A87"/>
    <w:rsid w:val="002F47AD"/>
    <w:rsid w:val="003011A2"/>
    <w:rsid w:val="00305AB6"/>
    <w:rsid w:val="00306111"/>
    <w:rsid w:val="0031459F"/>
    <w:rsid w:val="0031484F"/>
    <w:rsid w:val="003241EF"/>
    <w:rsid w:val="00324C98"/>
    <w:rsid w:val="00325C8B"/>
    <w:rsid w:val="0033017B"/>
    <w:rsid w:val="00334964"/>
    <w:rsid w:val="00334EE3"/>
    <w:rsid w:val="00344C3E"/>
    <w:rsid w:val="0035250E"/>
    <w:rsid w:val="003527F7"/>
    <w:rsid w:val="00354A42"/>
    <w:rsid w:val="00365096"/>
    <w:rsid w:val="00365288"/>
    <w:rsid w:val="00365B4E"/>
    <w:rsid w:val="00390A4F"/>
    <w:rsid w:val="00391873"/>
    <w:rsid w:val="003A0950"/>
    <w:rsid w:val="003A31B1"/>
    <w:rsid w:val="003B399F"/>
    <w:rsid w:val="003B3EE5"/>
    <w:rsid w:val="003D17B5"/>
    <w:rsid w:val="003E6A6B"/>
    <w:rsid w:val="003F1731"/>
    <w:rsid w:val="003F717B"/>
    <w:rsid w:val="00402BC4"/>
    <w:rsid w:val="0040579B"/>
    <w:rsid w:val="00406D07"/>
    <w:rsid w:val="00421F94"/>
    <w:rsid w:val="00431ECA"/>
    <w:rsid w:val="00432F08"/>
    <w:rsid w:val="00433F9D"/>
    <w:rsid w:val="00446BDF"/>
    <w:rsid w:val="00461CE2"/>
    <w:rsid w:val="004670AD"/>
    <w:rsid w:val="00471785"/>
    <w:rsid w:val="00477E49"/>
    <w:rsid w:val="00484133"/>
    <w:rsid w:val="00484CA1"/>
    <w:rsid w:val="004901B8"/>
    <w:rsid w:val="00490CC7"/>
    <w:rsid w:val="004A429B"/>
    <w:rsid w:val="004B1201"/>
    <w:rsid w:val="004B3E70"/>
    <w:rsid w:val="004B693C"/>
    <w:rsid w:val="004B6AF2"/>
    <w:rsid w:val="004B6EB6"/>
    <w:rsid w:val="004C39F7"/>
    <w:rsid w:val="004D4650"/>
    <w:rsid w:val="004E079A"/>
    <w:rsid w:val="004F2B33"/>
    <w:rsid w:val="00507911"/>
    <w:rsid w:val="00517766"/>
    <w:rsid w:val="00520D48"/>
    <w:rsid w:val="005324DA"/>
    <w:rsid w:val="00535E8A"/>
    <w:rsid w:val="005415CB"/>
    <w:rsid w:val="00542693"/>
    <w:rsid w:val="0055158D"/>
    <w:rsid w:val="00560B68"/>
    <w:rsid w:val="00564CA7"/>
    <w:rsid w:val="00565C3B"/>
    <w:rsid w:val="00587697"/>
    <w:rsid w:val="005B0D17"/>
    <w:rsid w:val="005B50B8"/>
    <w:rsid w:val="005B7637"/>
    <w:rsid w:val="005C0A48"/>
    <w:rsid w:val="006055C0"/>
    <w:rsid w:val="0061051F"/>
    <w:rsid w:val="0061163F"/>
    <w:rsid w:val="0061412A"/>
    <w:rsid w:val="00614B8F"/>
    <w:rsid w:val="0062312A"/>
    <w:rsid w:val="006231B1"/>
    <w:rsid w:val="00633025"/>
    <w:rsid w:val="0063351D"/>
    <w:rsid w:val="00640E2C"/>
    <w:rsid w:val="00640FEF"/>
    <w:rsid w:val="006431A2"/>
    <w:rsid w:val="00647271"/>
    <w:rsid w:val="006475DB"/>
    <w:rsid w:val="00655B26"/>
    <w:rsid w:val="00664C90"/>
    <w:rsid w:val="00676BE1"/>
    <w:rsid w:val="00677699"/>
    <w:rsid w:val="00680E8F"/>
    <w:rsid w:val="006A1502"/>
    <w:rsid w:val="006A31AF"/>
    <w:rsid w:val="006A6FC3"/>
    <w:rsid w:val="006C1D72"/>
    <w:rsid w:val="006C2E53"/>
    <w:rsid w:val="006C7D74"/>
    <w:rsid w:val="006D0276"/>
    <w:rsid w:val="006D0A90"/>
    <w:rsid w:val="006F4747"/>
    <w:rsid w:val="007105BA"/>
    <w:rsid w:val="00717035"/>
    <w:rsid w:val="0071772B"/>
    <w:rsid w:val="007321B9"/>
    <w:rsid w:val="0073403D"/>
    <w:rsid w:val="0073488B"/>
    <w:rsid w:val="00740192"/>
    <w:rsid w:val="00744332"/>
    <w:rsid w:val="007467FB"/>
    <w:rsid w:val="007525DD"/>
    <w:rsid w:val="00754512"/>
    <w:rsid w:val="00754BF3"/>
    <w:rsid w:val="00754C37"/>
    <w:rsid w:val="00765D93"/>
    <w:rsid w:val="007669DA"/>
    <w:rsid w:val="007718C1"/>
    <w:rsid w:val="00776948"/>
    <w:rsid w:val="0078765C"/>
    <w:rsid w:val="00790D3C"/>
    <w:rsid w:val="00791A3E"/>
    <w:rsid w:val="00796B7B"/>
    <w:rsid w:val="007A5718"/>
    <w:rsid w:val="007B2BF4"/>
    <w:rsid w:val="007B5EC7"/>
    <w:rsid w:val="007B6A19"/>
    <w:rsid w:val="007B6BFC"/>
    <w:rsid w:val="007C4958"/>
    <w:rsid w:val="007C7A30"/>
    <w:rsid w:val="007F08AD"/>
    <w:rsid w:val="008002C6"/>
    <w:rsid w:val="00800578"/>
    <w:rsid w:val="00806A44"/>
    <w:rsid w:val="00820828"/>
    <w:rsid w:val="00822BE8"/>
    <w:rsid w:val="008250C8"/>
    <w:rsid w:val="00827235"/>
    <w:rsid w:val="00837843"/>
    <w:rsid w:val="00841FEA"/>
    <w:rsid w:val="00846CB6"/>
    <w:rsid w:val="00852F56"/>
    <w:rsid w:val="00857475"/>
    <w:rsid w:val="0086204E"/>
    <w:rsid w:val="00891149"/>
    <w:rsid w:val="00892282"/>
    <w:rsid w:val="00893B3C"/>
    <w:rsid w:val="008A3C94"/>
    <w:rsid w:val="008B3A74"/>
    <w:rsid w:val="008B5F80"/>
    <w:rsid w:val="008B75D4"/>
    <w:rsid w:val="008C31E7"/>
    <w:rsid w:val="008E2D3E"/>
    <w:rsid w:val="008E73F5"/>
    <w:rsid w:val="008E7E97"/>
    <w:rsid w:val="008F0B94"/>
    <w:rsid w:val="008F1C05"/>
    <w:rsid w:val="009102CC"/>
    <w:rsid w:val="009175B4"/>
    <w:rsid w:val="00927369"/>
    <w:rsid w:val="0093431D"/>
    <w:rsid w:val="00934908"/>
    <w:rsid w:val="00937A13"/>
    <w:rsid w:val="00963BFA"/>
    <w:rsid w:val="00965B54"/>
    <w:rsid w:val="00967014"/>
    <w:rsid w:val="0097124C"/>
    <w:rsid w:val="009755BD"/>
    <w:rsid w:val="009762A5"/>
    <w:rsid w:val="0099364A"/>
    <w:rsid w:val="009945F9"/>
    <w:rsid w:val="00994CEF"/>
    <w:rsid w:val="009960BF"/>
    <w:rsid w:val="00996A38"/>
    <w:rsid w:val="0099700D"/>
    <w:rsid w:val="00997AC8"/>
    <w:rsid w:val="009A4C64"/>
    <w:rsid w:val="009B52CD"/>
    <w:rsid w:val="009D2F30"/>
    <w:rsid w:val="009E4982"/>
    <w:rsid w:val="009F4713"/>
    <w:rsid w:val="00A01BBD"/>
    <w:rsid w:val="00A04B9D"/>
    <w:rsid w:val="00A06ADE"/>
    <w:rsid w:val="00A13A56"/>
    <w:rsid w:val="00A15136"/>
    <w:rsid w:val="00A166BA"/>
    <w:rsid w:val="00A16DD6"/>
    <w:rsid w:val="00A23296"/>
    <w:rsid w:val="00A30171"/>
    <w:rsid w:val="00A331D9"/>
    <w:rsid w:val="00A34338"/>
    <w:rsid w:val="00A4088E"/>
    <w:rsid w:val="00A43994"/>
    <w:rsid w:val="00A60AE0"/>
    <w:rsid w:val="00A61584"/>
    <w:rsid w:val="00A702AB"/>
    <w:rsid w:val="00A8054A"/>
    <w:rsid w:val="00A82723"/>
    <w:rsid w:val="00A97837"/>
    <w:rsid w:val="00AA5B9F"/>
    <w:rsid w:val="00AC1574"/>
    <w:rsid w:val="00AC1B1D"/>
    <w:rsid w:val="00AD25E3"/>
    <w:rsid w:val="00AE29A9"/>
    <w:rsid w:val="00AF5813"/>
    <w:rsid w:val="00B1547F"/>
    <w:rsid w:val="00B17FCD"/>
    <w:rsid w:val="00B21CC7"/>
    <w:rsid w:val="00B22432"/>
    <w:rsid w:val="00B25646"/>
    <w:rsid w:val="00B3144D"/>
    <w:rsid w:val="00B378E9"/>
    <w:rsid w:val="00B40955"/>
    <w:rsid w:val="00B42087"/>
    <w:rsid w:val="00B46867"/>
    <w:rsid w:val="00B57135"/>
    <w:rsid w:val="00B578C2"/>
    <w:rsid w:val="00B64A16"/>
    <w:rsid w:val="00B666FC"/>
    <w:rsid w:val="00B77DA7"/>
    <w:rsid w:val="00B823C2"/>
    <w:rsid w:val="00B8293A"/>
    <w:rsid w:val="00BA621C"/>
    <w:rsid w:val="00BB5BE1"/>
    <w:rsid w:val="00BC3C10"/>
    <w:rsid w:val="00BC52B3"/>
    <w:rsid w:val="00BC6090"/>
    <w:rsid w:val="00BC7386"/>
    <w:rsid w:val="00BD16B3"/>
    <w:rsid w:val="00BF6902"/>
    <w:rsid w:val="00C07167"/>
    <w:rsid w:val="00C10C70"/>
    <w:rsid w:val="00C14BE6"/>
    <w:rsid w:val="00C20E18"/>
    <w:rsid w:val="00C22CE1"/>
    <w:rsid w:val="00C24463"/>
    <w:rsid w:val="00C41807"/>
    <w:rsid w:val="00C43BE6"/>
    <w:rsid w:val="00C45F3D"/>
    <w:rsid w:val="00C470D1"/>
    <w:rsid w:val="00C56FE3"/>
    <w:rsid w:val="00C73229"/>
    <w:rsid w:val="00C75D95"/>
    <w:rsid w:val="00C823CB"/>
    <w:rsid w:val="00C83C72"/>
    <w:rsid w:val="00C866D9"/>
    <w:rsid w:val="00C87BA7"/>
    <w:rsid w:val="00C932DE"/>
    <w:rsid w:val="00C9431E"/>
    <w:rsid w:val="00CA114E"/>
    <w:rsid w:val="00CA41F3"/>
    <w:rsid w:val="00CB3DBC"/>
    <w:rsid w:val="00CC01C6"/>
    <w:rsid w:val="00CC4759"/>
    <w:rsid w:val="00CE189A"/>
    <w:rsid w:val="00D0117D"/>
    <w:rsid w:val="00D04BDD"/>
    <w:rsid w:val="00D10883"/>
    <w:rsid w:val="00D11698"/>
    <w:rsid w:val="00D154C6"/>
    <w:rsid w:val="00D232D0"/>
    <w:rsid w:val="00D326B5"/>
    <w:rsid w:val="00D32974"/>
    <w:rsid w:val="00D40C3C"/>
    <w:rsid w:val="00D42CB6"/>
    <w:rsid w:val="00D4345D"/>
    <w:rsid w:val="00D44550"/>
    <w:rsid w:val="00D45CA3"/>
    <w:rsid w:val="00D470D9"/>
    <w:rsid w:val="00D62890"/>
    <w:rsid w:val="00D648A0"/>
    <w:rsid w:val="00D7396F"/>
    <w:rsid w:val="00D74DF1"/>
    <w:rsid w:val="00D8082D"/>
    <w:rsid w:val="00DA02A0"/>
    <w:rsid w:val="00DA6580"/>
    <w:rsid w:val="00DB04A7"/>
    <w:rsid w:val="00DB3C9B"/>
    <w:rsid w:val="00DB6277"/>
    <w:rsid w:val="00DC78F3"/>
    <w:rsid w:val="00DD5ACE"/>
    <w:rsid w:val="00DE5272"/>
    <w:rsid w:val="00E14D8C"/>
    <w:rsid w:val="00E26E68"/>
    <w:rsid w:val="00E46561"/>
    <w:rsid w:val="00E545DF"/>
    <w:rsid w:val="00E549F8"/>
    <w:rsid w:val="00E61093"/>
    <w:rsid w:val="00E814DB"/>
    <w:rsid w:val="00E86615"/>
    <w:rsid w:val="00E86E8E"/>
    <w:rsid w:val="00E874EF"/>
    <w:rsid w:val="00E97A99"/>
    <w:rsid w:val="00EB340F"/>
    <w:rsid w:val="00EE2290"/>
    <w:rsid w:val="00EE7A58"/>
    <w:rsid w:val="00EF046D"/>
    <w:rsid w:val="00EF5B23"/>
    <w:rsid w:val="00F002CF"/>
    <w:rsid w:val="00F0434C"/>
    <w:rsid w:val="00F04FAD"/>
    <w:rsid w:val="00F0572D"/>
    <w:rsid w:val="00F1420D"/>
    <w:rsid w:val="00F15D50"/>
    <w:rsid w:val="00F24F31"/>
    <w:rsid w:val="00F3355E"/>
    <w:rsid w:val="00F35484"/>
    <w:rsid w:val="00F45B81"/>
    <w:rsid w:val="00F66101"/>
    <w:rsid w:val="00F66958"/>
    <w:rsid w:val="00F81545"/>
    <w:rsid w:val="00F83BBA"/>
    <w:rsid w:val="00F90F7A"/>
    <w:rsid w:val="00F9388E"/>
    <w:rsid w:val="00F94DBB"/>
    <w:rsid w:val="00F96A19"/>
    <w:rsid w:val="00F974DB"/>
    <w:rsid w:val="00FA05F7"/>
    <w:rsid w:val="00FB086D"/>
    <w:rsid w:val="00FB70E7"/>
    <w:rsid w:val="00FB7ECD"/>
    <w:rsid w:val="00FD0FB7"/>
    <w:rsid w:val="00FD1B96"/>
    <w:rsid w:val="00FD58CF"/>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Hyperlink">
    <w:name w:val="Hyperlink"/>
    <w:basedOn w:val="DefaultParagraphFont"/>
    <w:uiPriority w:val="99"/>
    <w:semiHidden/>
    <w:unhideWhenUsed/>
    <w:rsid w:val="001F2F65"/>
    <w:rPr>
      <w:color w:val="0000FF"/>
      <w:u w:val="single"/>
    </w:rPr>
  </w:style>
  <w:style w:type="paragraph" w:styleId="NormalWeb">
    <w:name w:val="Normal (Web)"/>
    <w:basedOn w:val="Normal"/>
    <w:uiPriority w:val="99"/>
    <w:unhideWhenUsed/>
    <w:rsid w:val="009175B4"/>
    <w:pPr>
      <w:spacing w:before="100" w:beforeAutospacing="1" w:after="100" w:afterAutospacing="1"/>
    </w:pPr>
    <w:rPr>
      <w:sz w:val="24"/>
      <w:szCs w:val="24"/>
      <w:lang w:val="en-US"/>
    </w:rPr>
  </w:style>
  <w:style w:type="character" w:styleId="Emphasis">
    <w:name w:val="Emphasis"/>
    <w:basedOn w:val="DefaultParagraphFont"/>
    <w:uiPriority w:val="20"/>
    <w:qFormat/>
    <w:rsid w:val="00242EDB"/>
    <w:rPr>
      <w:i/>
      <w:iCs/>
    </w:rPr>
  </w:style>
  <w:style w:type="character" w:customStyle="1" w:styleId="glossaryitem">
    <w:name w:val="glossary_item"/>
    <w:basedOn w:val="DefaultParagraphFont"/>
    <w:rsid w:val="00F83BBA"/>
  </w:style>
  <w:style w:type="character" w:styleId="HTMLCite">
    <w:name w:val="HTML Cite"/>
    <w:basedOn w:val="DefaultParagraphFont"/>
    <w:uiPriority w:val="99"/>
    <w:semiHidden/>
    <w:unhideWhenUsed/>
    <w:rsid w:val="00C22CE1"/>
    <w:rPr>
      <w:i/>
      <w:iCs/>
    </w:rPr>
  </w:style>
  <w:style w:type="paragraph" w:styleId="ListParagraph">
    <w:name w:val="List Paragraph"/>
    <w:basedOn w:val="Normal"/>
    <w:uiPriority w:val="34"/>
    <w:qFormat/>
    <w:rsid w:val="003527F7"/>
    <w:pPr>
      <w:ind w:left="720"/>
    </w:pPr>
    <w:rPr>
      <w:lang w:eastAsia="en-GB"/>
    </w:rPr>
  </w:style>
  <w:style w:type="character" w:customStyle="1" w:styleId="corashititle">
    <w:name w:val="co_rashititle"/>
    <w:basedOn w:val="DefaultParagraphFont"/>
    <w:rsid w:val="008E7E97"/>
  </w:style>
  <w:style w:type="character" w:customStyle="1" w:styleId="corashitext">
    <w:name w:val="co_rashitext"/>
    <w:basedOn w:val="DefaultParagraphFont"/>
    <w:rsid w:val="008E7E97"/>
  </w:style>
  <w:style w:type="character" w:customStyle="1" w:styleId="torah-heb">
    <w:name w:val="torah-heb"/>
    <w:basedOn w:val="DefaultParagraphFont"/>
    <w:rsid w:val="004F2B33"/>
  </w:style>
  <w:style w:type="character" w:customStyle="1" w:styleId="aranob">
    <w:name w:val="aranob"/>
    <w:basedOn w:val="DefaultParagraphFont"/>
    <w:rsid w:val="00F81545"/>
  </w:style>
  <w:style w:type="paragraph" w:customStyle="1" w:styleId="pageitem">
    <w:name w:val="page_item"/>
    <w:basedOn w:val="Normal"/>
    <w:rsid w:val="00791A3E"/>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329">
      <w:bodyDiv w:val="1"/>
      <w:marLeft w:val="0"/>
      <w:marRight w:val="0"/>
      <w:marTop w:val="0"/>
      <w:marBottom w:val="0"/>
      <w:divBdr>
        <w:top w:val="none" w:sz="0" w:space="0" w:color="auto"/>
        <w:left w:val="none" w:sz="0" w:space="0" w:color="auto"/>
        <w:bottom w:val="none" w:sz="0" w:space="0" w:color="auto"/>
        <w:right w:val="none" w:sz="0" w:space="0" w:color="auto"/>
      </w:divBdr>
      <w:divsChild>
        <w:div w:id="950823775">
          <w:marLeft w:val="0"/>
          <w:marRight w:val="0"/>
          <w:marTop w:val="0"/>
          <w:marBottom w:val="0"/>
          <w:divBdr>
            <w:top w:val="none" w:sz="0" w:space="0" w:color="auto"/>
            <w:left w:val="none" w:sz="0" w:space="0" w:color="auto"/>
            <w:bottom w:val="none" w:sz="0" w:space="0" w:color="auto"/>
            <w:right w:val="none" w:sz="0" w:space="0" w:color="auto"/>
          </w:divBdr>
          <w:divsChild>
            <w:div w:id="299500696">
              <w:marLeft w:val="0"/>
              <w:marRight w:val="0"/>
              <w:marTop w:val="0"/>
              <w:marBottom w:val="0"/>
              <w:divBdr>
                <w:top w:val="none" w:sz="0" w:space="0" w:color="auto"/>
                <w:left w:val="none" w:sz="0" w:space="0" w:color="auto"/>
                <w:bottom w:val="none" w:sz="0" w:space="0" w:color="auto"/>
                <w:right w:val="none" w:sz="0" w:space="0" w:color="auto"/>
              </w:divBdr>
              <w:divsChild>
                <w:div w:id="570308082">
                  <w:marLeft w:val="0"/>
                  <w:marRight w:val="0"/>
                  <w:marTop w:val="600"/>
                  <w:marBottom w:val="0"/>
                  <w:divBdr>
                    <w:top w:val="none" w:sz="0" w:space="0" w:color="auto"/>
                    <w:left w:val="none" w:sz="0" w:space="0" w:color="auto"/>
                    <w:bottom w:val="none" w:sz="0" w:space="0" w:color="auto"/>
                    <w:right w:val="none" w:sz="0" w:space="0" w:color="auto"/>
                  </w:divBdr>
                  <w:divsChild>
                    <w:div w:id="1105029915">
                      <w:marLeft w:val="0"/>
                      <w:marRight w:val="0"/>
                      <w:marTop w:val="900"/>
                      <w:marBottom w:val="1500"/>
                      <w:divBdr>
                        <w:top w:val="none" w:sz="0" w:space="0" w:color="auto"/>
                        <w:left w:val="none" w:sz="0" w:space="0" w:color="auto"/>
                        <w:bottom w:val="none" w:sz="0" w:space="0" w:color="auto"/>
                        <w:right w:val="none" w:sz="0" w:space="0" w:color="auto"/>
                      </w:divBdr>
                      <w:divsChild>
                        <w:div w:id="1895120904">
                          <w:marLeft w:val="600"/>
                          <w:marRight w:val="600"/>
                          <w:marTop w:val="0"/>
                          <w:marBottom w:val="0"/>
                          <w:divBdr>
                            <w:top w:val="none" w:sz="0" w:space="0" w:color="auto"/>
                            <w:left w:val="none" w:sz="0" w:space="0" w:color="auto"/>
                            <w:bottom w:val="none" w:sz="0" w:space="0" w:color="auto"/>
                            <w:right w:val="none" w:sz="0" w:space="0" w:color="auto"/>
                          </w:divBdr>
                          <w:divsChild>
                            <w:div w:id="331759969">
                              <w:blockQuote w:val="1"/>
                              <w:marLeft w:val="0"/>
                              <w:marRight w:val="0"/>
                              <w:marTop w:val="600"/>
                              <w:marBottom w:val="600"/>
                              <w:divBdr>
                                <w:top w:val="none" w:sz="0" w:space="0" w:color="auto"/>
                                <w:left w:val="single" w:sz="24" w:space="23" w:color="662483"/>
                                <w:bottom w:val="none" w:sz="0" w:space="0" w:color="auto"/>
                                <w:right w:val="none" w:sz="0" w:space="0" w:color="auto"/>
                              </w:divBdr>
                            </w:div>
                            <w:div w:id="1169758677">
                              <w:blockQuote w:val="1"/>
                              <w:marLeft w:val="0"/>
                              <w:marRight w:val="0"/>
                              <w:marTop w:val="600"/>
                              <w:marBottom w:val="600"/>
                              <w:divBdr>
                                <w:top w:val="none" w:sz="0" w:space="0" w:color="auto"/>
                                <w:left w:val="single" w:sz="24" w:space="23" w:color="662483"/>
                                <w:bottom w:val="none" w:sz="0" w:space="0" w:color="auto"/>
                                <w:right w:val="none" w:sz="0" w:space="0" w:color="auto"/>
                              </w:divBdr>
                            </w:div>
                            <w:div w:id="535974267">
                              <w:blockQuote w:val="1"/>
                              <w:marLeft w:val="0"/>
                              <w:marRight w:val="0"/>
                              <w:marTop w:val="600"/>
                              <w:marBottom w:val="600"/>
                              <w:divBdr>
                                <w:top w:val="none" w:sz="0" w:space="0" w:color="auto"/>
                                <w:left w:val="single" w:sz="24" w:space="23" w:color="662483"/>
                                <w:bottom w:val="none" w:sz="0" w:space="0" w:color="auto"/>
                                <w:right w:val="none" w:sz="0" w:space="0" w:color="auto"/>
                              </w:divBdr>
                            </w:div>
                          </w:divsChild>
                        </w:div>
                        <w:div w:id="2057312399">
                          <w:marLeft w:val="0"/>
                          <w:marRight w:val="0"/>
                          <w:marTop w:val="0"/>
                          <w:marBottom w:val="0"/>
                          <w:divBdr>
                            <w:top w:val="none" w:sz="0" w:space="0" w:color="auto"/>
                            <w:left w:val="none" w:sz="0" w:space="0" w:color="auto"/>
                            <w:bottom w:val="none" w:sz="0" w:space="0" w:color="auto"/>
                            <w:right w:val="none" w:sz="0" w:space="0" w:color="auto"/>
                          </w:divBdr>
                          <w:divsChild>
                            <w:div w:id="283581425">
                              <w:marLeft w:val="0"/>
                              <w:marRight w:val="0"/>
                              <w:marTop w:val="0"/>
                              <w:marBottom w:val="0"/>
                              <w:divBdr>
                                <w:top w:val="single" w:sz="12" w:space="19" w:color="662483"/>
                                <w:left w:val="none" w:sz="0" w:space="0" w:color="auto"/>
                                <w:bottom w:val="single" w:sz="12" w:space="23" w:color="662483"/>
                                <w:right w:val="none" w:sz="0" w:space="0" w:color="auto"/>
                              </w:divBdr>
                              <w:divsChild>
                                <w:div w:id="199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146317">
      <w:bodyDiv w:val="1"/>
      <w:marLeft w:val="0"/>
      <w:marRight w:val="0"/>
      <w:marTop w:val="0"/>
      <w:marBottom w:val="0"/>
      <w:divBdr>
        <w:top w:val="none" w:sz="0" w:space="0" w:color="auto"/>
        <w:left w:val="none" w:sz="0" w:space="0" w:color="auto"/>
        <w:bottom w:val="none" w:sz="0" w:space="0" w:color="auto"/>
        <w:right w:val="none" w:sz="0" w:space="0" w:color="auto"/>
      </w:divBdr>
      <w:divsChild>
        <w:div w:id="1715736101">
          <w:marLeft w:val="0"/>
          <w:marRight w:val="0"/>
          <w:marTop w:val="0"/>
          <w:marBottom w:val="0"/>
          <w:divBdr>
            <w:top w:val="none" w:sz="0" w:space="0" w:color="auto"/>
            <w:left w:val="none" w:sz="0" w:space="0" w:color="auto"/>
            <w:bottom w:val="none" w:sz="0" w:space="0" w:color="auto"/>
            <w:right w:val="none" w:sz="0" w:space="0" w:color="auto"/>
          </w:divBdr>
          <w:divsChild>
            <w:div w:id="8146238">
              <w:marLeft w:val="0"/>
              <w:marRight w:val="0"/>
              <w:marTop w:val="0"/>
              <w:marBottom w:val="0"/>
              <w:divBdr>
                <w:top w:val="none" w:sz="0" w:space="0" w:color="auto"/>
                <w:left w:val="none" w:sz="0" w:space="0" w:color="auto"/>
                <w:bottom w:val="none" w:sz="0" w:space="0" w:color="auto"/>
                <w:right w:val="none" w:sz="0" w:space="0" w:color="auto"/>
              </w:divBdr>
              <w:divsChild>
                <w:div w:id="1737894314">
                  <w:marLeft w:val="0"/>
                  <w:marRight w:val="0"/>
                  <w:marTop w:val="0"/>
                  <w:marBottom w:val="0"/>
                  <w:divBdr>
                    <w:top w:val="none" w:sz="0" w:space="0" w:color="auto"/>
                    <w:left w:val="none" w:sz="0" w:space="0" w:color="auto"/>
                    <w:bottom w:val="none" w:sz="0" w:space="0" w:color="auto"/>
                    <w:right w:val="none" w:sz="0" w:space="0" w:color="auto"/>
                  </w:divBdr>
                  <w:divsChild>
                    <w:div w:id="210775506">
                      <w:marLeft w:val="300"/>
                      <w:marRight w:val="0"/>
                      <w:marTop w:val="0"/>
                      <w:marBottom w:val="0"/>
                      <w:divBdr>
                        <w:top w:val="none" w:sz="0" w:space="0" w:color="auto"/>
                        <w:left w:val="none" w:sz="0" w:space="0" w:color="auto"/>
                        <w:bottom w:val="none" w:sz="0" w:space="0" w:color="auto"/>
                        <w:right w:val="none" w:sz="0" w:space="0" w:color="auto"/>
                      </w:divBdr>
                      <w:divsChild>
                        <w:div w:id="1644693485">
                          <w:marLeft w:val="-300"/>
                          <w:marRight w:val="0"/>
                          <w:marTop w:val="0"/>
                          <w:marBottom w:val="0"/>
                          <w:divBdr>
                            <w:top w:val="none" w:sz="0" w:space="0" w:color="auto"/>
                            <w:left w:val="none" w:sz="0" w:space="0" w:color="auto"/>
                            <w:bottom w:val="none" w:sz="0" w:space="0" w:color="auto"/>
                            <w:right w:val="none" w:sz="0" w:space="0" w:color="auto"/>
                          </w:divBdr>
                          <w:divsChild>
                            <w:div w:id="354624090">
                              <w:marLeft w:val="0"/>
                              <w:marRight w:val="0"/>
                              <w:marTop w:val="0"/>
                              <w:marBottom w:val="0"/>
                              <w:divBdr>
                                <w:top w:val="none" w:sz="0" w:space="0" w:color="auto"/>
                                <w:left w:val="none" w:sz="0" w:space="0" w:color="auto"/>
                                <w:bottom w:val="none" w:sz="0" w:space="0" w:color="auto"/>
                                <w:right w:val="none" w:sz="0" w:space="0" w:color="auto"/>
                              </w:divBdr>
                              <w:divsChild>
                                <w:div w:id="233586716">
                                  <w:marLeft w:val="0"/>
                                  <w:marRight w:val="0"/>
                                  <w:marTop w:val="0"/>
                                  <w:marBottom w:val="0"/>
                                  <w:divBdr>
                                    <w:top w:val="none" w:sz="0" w:space="0" w:color="auto"/>
                                    <w:left w:val="none" w:sz="0" w:space="0" w:color="auto"/>
                                    <w:bottom w:val="none" w:sz="0" w:space="0" w:color="auto"/>
                                    <w:right w:val="none" w:sz="0" w:space="0" w:color="auto"/>
                                  </w:divBdr>
                                  <w:divsChild>
                                    <w:div w:id="1417629718">
                                      <w:marLeft w:val="0"/>
                                      <w:marRight w:val="0"/>
                                      <w:marTop w:val="0"/>
                                      <w:marBottom w:val="0"/>
                                      <w:divBdr>
                                        <w:top w:val="none" w:sz="0" w:space="0" w:color="auto"/>
                                        <w:left w:val="none" w:sz="0" w:space="0" w:color="auto"/>
                                        <w:bottom w:val="none" w:sz="0" w:space="0" w:color="auto"/>
                                        <w:right w:val="none" w:sz="0" w:space="0" w:color="auto"/>
                                      </w:divBdr>
                                    </w:div>
                                    <w:div w:id="1389264702">
                                      <w:marLeft w:val="0"/>
                                      <w:marRight w:val="0"/>
                                      <w:marTop w:val="0"/>
                                      <w:marBottom w:val="0"/>
                                      <w:divBdr>
                                        <w:top w:val="none" w:sz="0" w:space="0" w:color="auto"/>
                                        <w:left w:val="none" w:sz="0" w:space="0" w:color="auto"/>
                                        <w:bottom w:val="none" w:sz="0" w:space="0" w:color="auto"/>
                                        <w:right w:val="none" w:sz="0" w:space="0" w:color="auto"/>
                                      </w:divBdr>
                                      <w:divsChild>
                                        <w:div w:id="19442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374460">
      <w:bodyDiv w:val="1"/>
      <w:marLeft w:val="0"/>
      <w:marRight w:val="0"/>
      <w:marTop w:val="0"/>
      <w:marBottom w:val="0"/>
      <w:divBdr>
        <w:top w:val="none" w:sz="0" w:space="0" w:color="auto"/>
        <w:left w:val="none" w:sz="0" w:space="0" w:color="auto"/>
        <w:bottom w:val="none" w:sz="0" w:space="0" w:color="auto"/>
        <w:right w:val="none" w:sz="0" w:space="0" w:color="auto"/>
      </w:divBdr>
    </w:div>
    <w:div w:id="916666216">
      <w:bodyDiv w:val="1"/>
      <w:marLeft w:val="0"/>
      <w:marRight w:val="0"/>
      <w:marTop w:val="0"/>
      <w:marBottom w:val="0"/>
      <w:divBdr>
        <w:top w:val="none" w:sz="0" w:space="0" w:color="auto"/>
        <w:left w:val="none" w:sz="0" w:space="0" w:color="auto"/>
        <w:bottom w:val="none" w:sz="0" w:space="0" w:color="auto"/>
        <w:right w:val="none" w:sz="0" w:space="0" w:color="auto"/>
      </w:divBdr>
    </w:div>
    <w:div w:id="961767308">
      <w:bodyDiv w:val="1"/>
      <w:marLeft w:val="0"/>
      <w:marRight w:val="0"/>
      <w:marTop w:val="0"/>
      <w:marBottom w:val="0"/>
      <w:divBdr>
        <w:top w:val="none" w:sz="0" w:space="0" w:color="auto"/>
        <w:left w:val="none" w:sz="0" w:space="0" w:color="auto"/>
        <w:bottom w:val="none" w:sz="0" w:space="0" w:color="auto"/>
        <w:right w:val="none" w:sz="0" w:space="0" w:color="auto"/>
      </w:divBdr>
      <w:divsChild>
        <w:div w:id="1484345484">
          <w:marLeft w:val="0"/>
          <w:marRight w:val="0"/>
          <w:marTop w:val="0"/>
          <w:marBottom w:val="0"/>
          <w:divBdr>
            <w:top w:val="none" w:sz="0" w:space="0" w:color="auto"/>
            <w:left w:val="none" w:sz="0" w:space="0" w:color="auto"/>
            <w:bottom w:val="none" w:sz="0" w:space="0" w:color="auto"/>
            <w:right w:val="none" w:sz="0" w:space="0" w:color="auto"/>
          </w:divBdr>
          <w:divsChild>
            <w:div w:id="798569418">
              <w:marLeft w:val="0"/>
              <w:marRight w:val="0"/>
              <w:marTop w:val="0"/>
              <w:marBottom w:val="0"/>
              <w:divBdr>
                <w:top w:val="none" w:sz="0" w:space="0" w:color="auto"/>
                <w:left w:val="none" w:sz="0" w:space="0" w:color="auto"/>
                <w:bottom w:val="none" w:sz="0" w:space="0" w:color="auto"/>
                <w:right w:val="none" w:sz="0" w:space="0" w:color="auto"/>
              </w:divBdr>
            </w:div>
            <w:div w:id="1131751903">
              <w:marLeft w:val="0"/>
              <w:marRight w:val="0"/>
              <w:marTop w:val="0"/>
              <w:marBottom w:val="0"/>
              <w:divBdr>
                <w:top w:val="none" w:sz="0" w:space="0" w:color="auto"/>
                <w:left w:val="none" w:sz="0" w:space="0" w:color="auto"/>
                <w:bottom w:val="none" w:sz="0" w:space="0" w:color="auto"/>
                <w:right w:val="none" w:sz="0" w:space="0" w:color="auto"/>
              </w:divBdr>
              <w:divsChild>
                <w:div w:id="7691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4444">
          <w:marLeft w:val="0"/>
          <w:marRight w:val="0"/>
          <w:marTop w:val="600"/>
          <w:marBottom w:val="150"/>
          <w:divBdr>
            <w:top w:val="none" w:sz="0" w:space="0" w:color="auto"/>
            <w:left w:val="none" w:sz="0" w:space="0" w:color="auto"/>
            <w:bottom w:val="none" w:sz="0" w:space="0" w:color="auto"/>
            <w:right w:val="none" w:sz="0" w:space="0" w:color="auto"/>
          </w:divBdr>
          <w:divsChild>
            <w:div w:id="703939536">
              <w:marLeft w:val="0"/>
              <w:marRight w:val="0"/>
              <w:marTop w:val="600"/>
              <w:marBottom w:val="300"/>
              <w:divBdr>
                <w:top w:val="none" w:sz="0" w:space="0" w:color="auto"/>
                <w:left w:val="none" w:sz="0" w:space="0" w:color="auto"/>
                <w:bottom w:val="none" w:sz="0" w:space="0" w:color="auto"/>
                <w:right w:val="none" w:sz="0" w:space="0" w:color="auto"/>
              </w:divBdr>
              <w:divsChild>
                <w:div w:id="803696217">
                  <w:marLeft w:val="0"/>
                  <w:marRight w:val="300"/>
                  <w:marTop w:val="0"/>
                  <w:marBottom w:val="0"/>
                  <w:divBdr>
                    <w:top w:val="none" w:sz="0" w:space="0" w:color="auto"/>
                    <w:left w:val="none" w:sz="0" w:space="0" w:color="auto"/>
                    <w:bottom w:val="none" w:sz="0" w:space="0" w:color="auto"/>
                    <w:right w:val="none" w:sz="0" w:space="0" w:color="auto"/>
                  </w:divBdr>
                </w:div>
                <w:div w:id="2117366516">
                  <w:marLeft w:val="300"/>
                  <w:marRight w:val="0"/>
                  <w:marTop w:val="0"/>
                  <w:marBottom w:val="0"/>
                  <w:divBdr>
                    <w:top w:val="none" w:sz="0" w:space="0" w:color="auto"/>
                    <w:left w:val="none" w:sz="0" w:space="0" w:color="auto"/>
                    <w:bottom w:val="none" w:sz="0" w:space="0" w:color="auto"/>
                    <w:right w:val="none" w:sz="0" w:space="0" w:color="auto"/>
                  </w:divBdr>
                </w:div>
              </w:divsChild>
            </w:div>
            <w:div w:id="1272007196">
              <w:marLeft w:val="0"/>
              <w:marRight w:val="0"/>
              <w:marTop w:val="0"/>
              <w:marBottom w:val="672"/>
              <w:divBdr>
                <w:top w:val="none" w:sz="0" w:space="0" w:color="auto"/>
                <w:left w:val="none" w:sz="0" w:space="0" w:color="auto"/>
                <w:bottom w:val="none" w:sz="0" w:space="0" w:color="auto"/>
                <w:right w:val="none" w:sz="0" w:space="0" w:color="auto"/>
              </w:divBdr>
              <w:divsChild>
                <w:div w:id="1772167756">
                  <w:marLeft w:val="0"/>
                  <w:marRight w:val="0"/>
                  <w:marTop w:val="0"/>
                  <w:marBottom w:val="0"/>
                  <w:divBdr>
                    <w:top w:val="none" w:sz="0" w:space="0" w:color="auto"/>
                    <w:left w:val="none" w:sz="0" w:space="0" w:color="auto"/>
                    <w:bottom w:val="none" w:sz="0" w:space="0" w:color="auto"/>
                    <w:right w:val="none" w:sz="0" w:space="0" w:color="auto"/>
                  </w:divBdr>
                  <w:divsChild>
                    <w:div w:id="2236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130617">
      <w:bodyDiv w:val="1"/>
      <w:marLeft w:val="0"/>
      <w:marRight w:val="0"/>
      <w:marTop w:val="0"/>
      <w:marBottom w:val="0"/>
      <w:divBdr>
        <w:top w:val="none" w:sz="0" w:space="0" w:color="auto"/>
        <w:left w:val="none" w:sz="0" w:space="0" w:color="auto"/>
        <w:bottom w:val="none" w:sz="0" w:space="0" w:color="auto"/>
        <w:right w:val="none" w:sz="0" w:space="0" w:color="auto"/>
      </w:divBdr>
      <w:divsChild>
        <w:div w:id="20321150">
          <w:marLeft w:val="0"/>
          <w:marRight w:val="0"/>
          <w:marTop w:val="0"/>
          <w:marBottom w:val="0"/>
          <w:divBdr>
            <w:top w:val="none" w:sz="0" w:space="0" w:color="auto"/>
            <w:left w:val="none" w:sz="0" w:space="0" w:color="auto"/>
            <w:bottom w:val="none" w:sz="0" w:space="0" w:color="auto"/>
            <w:right w:val="none" w:sz="0" w:space="0" w:color="auto"/>
          </w:divBdr>
        </w:div>
      </w:divsChild>
    </w:div>
    <w:div w:id="1508667432">
      <w:bodyDiv w:val="1"/>
      <w:marLeft w:val="0"/>
      <w:marRight w:val="0"/>
      <w:marTop w:val="0"/>
      <w:marBottom w:val="0"/>
      <w:divBdr>
        <w:top w:val="none" w:sz="0" w:space="0" w:color="auto"/>
        <w:left w:val="none" w:sz="0" w:space="0" w:color="auto"/>
        <w:bottom w:val="none" w:sz="0" w:space="0" w:color="auto"/>
        <w:right w:val="none" w:sz="0" w:space="0" w:color="auto"/>
      </w:divBdr>
    </w:div>
    <w:div w:id="1782990799">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 w:id="2094663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C56A1BB-771B-4C0F-84C8-BAD2DEA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599</Words>
  <Characters>3417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have no problem with capital punishment in theory.</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cp:lastPrinted>2021-12-22T20:14:00Z</cp:lastPrinted>
  <dcterms:created xsi:type="dcterms:W3CDTF">2024-04-11T16:47:00Z</dcterms:created>
  <dcterms:modified xsi:type="dcterms:W3CDTF">2024-04-11T16:47:00Z</dcterms:modified>
</cp:coreProperties>
</file>