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D9D4CA4"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CB4BD6">
        <w:rPr>
          <w:rFonts w:ascii="Comic Sans MS" w:hAnsi="Comic Sans MS" w:cs="Arial"/>
          <w:sz w:val="24"/>
          <w:szCs w:val="24"/>
          <w:u w:val="single"/>
          <w:lang w:bidi="he-IL"/>
        </w:rPr>
        <w:t>Be</w:t>
      </w:r>
      <w:r w:rsidR="003D7F34">
        <w:rPr>
          <w:rFonts w:ascii="Comic Sans MS" w:hAnsi="Comic Sans MS" w:cs="Arial"/>
          <w:sz w:val="24"/>
          <w:szCs w:val="24"/>
          <w:u w:val="single"/>
          <w:lang w:bidi="he-IL"/>
        </w:rPr>
        <w:t>chukosai</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5D700102" w14:textId="18E05089" w:rsidR="000B18D6" w:rsidRDefault="007D4489" w:rsidP="000B18D6">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The Real You</w:t>
      </w:r>
    </w:p>
    <w:p w14:paraId="305D7649" w14:textId="77777777" w:rsidR="000B18D6" w:rsidRDefault="000B18D6" w:rsidP="000B18D6">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5FEF71A6" w14:textId="77777777" w:rsidR="007D2B8D" w:rsidRDefault="003D7F34"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 xml:space="preserve">At the end of this week’s </w:t>
      </w:r>
      <w:r w:rsidR="0082753F">
        <w:rPr>
          <w:rFonts w:ascii="Comic Sans MS" w:hAnsi="Comic Sans MS"/>
          <w:bCs/>
          <w:sz w:val="22"/>
          <w:szCs w:val="22"/>
        </w:rPr>
        <w:t>sedra</w:t>
      </w:r>
      <w:r>
        <w:rPr>
          <w:rFonts w:ascii="Comic Sans MS" w:hAnsi="Comic Sans MS"/>
          <w:bCs/>
          <w:sz w:val="22"/>
          <w:szCs w:val="22"/>
        </w:rPr>
        <w:t>, straight after the harrowing reading of the tochacha, we have the parsha of arachin.</w:t>
      </w:r>
      <w:r w:rsidR="0082753F">
        <w:rPr>
          <w:rFonts w:ascii="Comic Sans MS" w:hAnsi="Comic Sans MS"/>
          <w:bCs/>
          <w:sz w:val="22"/>
          <w:szCs w:val="22"/>
        </w:rPr>
        <w:t xml:space="preserve"> Arachin, where a whole masechta in Shas is dedicated to this topic, discusses various pledges of tzedoko to the Beis Hamikdash. A person pledges “I undertake to give the value of </w:t>
      </w:r>
      <w:r w:rsidR="007D2B8D">
        <w:rPr>
          <w:rFonts w:ascii="Comic Sans MS" w:hAnsi="Comic Sans MS"/>
          <w:bCs/>
          <w:sz w:val="22"/>
          <w:szCs w:val="22"/>
        </w:rPr>
        <w:t>a certain</w:t>
      </w:r>
      <w:r w:rsidR="0082753F">
        <w:rPr>
          <w:rFonts w:ascii="Comic Sans MS" w:hAnsi="Comic Sans MS"/>
          <w:bCs/>
          <w:sz w:val="22"/>
          <w:szCs w:val="22"/>
        </w:rPr>
        <w:t xml:space="preserve"> person to the Beis Hamikdash” and the Torah sets out how much a person must pay, depending on the gender and age of the </w:t>
      </w:r>
      <w:r w:rsidR="007D2B8D">
        <w:rPr>
          <w:rFonts w:ascii="Comic Sans MS" w:hAnsi="Comic Sans MS"/>
          <w:bCs/>
          <w:sz w:val="22"/>
          <w:szCs w:val="22"/>
        </w:rPr>
        <w:t xml:space="preserve">person who was the object of the pledge. </w:t>
      </w:r>
    </w:p>
    <w:p w14:paraId="7DE87CE5" w14:textId="77777777" w:rsidR="007D2B8D" w:rsidRDefault="007D2B8D"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0AE51E03" w14:textId="1535FFE8" w:rsidR="007D2B8D" w:rsidRDefault="007D2B8D"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The question that many meforshim grapple with is simple. Why here? Why place the parsha of arachin immediately after the tochacha where the Torah lists the frightening punishments for rejecting Torah and mitzvos.</w:t>
      </w:r>
    </w:p>
    <w:p w14:paraId="7986A91F" w14:textId="62947193" w:rsidR="007D2B8D" w:rsidRDefault="007D2B8D"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1E405DC7" w14:textId="77777777" w:rsidR="001F2F20" w:rsidRDefault="007D2B8D"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 xml:space="preserve">Let me expand on an answer given by the legendary Rabbi Moshe Sherer. Rabbi Sherer used to say that </w:t>
      </w:r>
      <w:r w:rsidR="001F2F20">
        <w:rPr>
          <w:rFonts w:ascii="Comic Sans MS" w:hAnsi="Comic Sans MS"/>
          <w:bCs/>
          <w:sz w:val="22"/>
          <w:szCs w:val="22"/>
        </w:rPr>
        <w:t xml:space="preserve">the true value of a person can only be ascertained after he has been through a time of difficulty. When things are going smoothly, the real nature of a person is harder to determine. The real you </w:t>
      </w:r>
      <w:proofErr w:type="gramStart"/>
      <w:r w:rsidR="001F2F20">
        <w:rPr>
          <w:rFonts w:ascii="Comic Sans MS" w:hAnsi="Comic Sans MS"/>
          <w:bCs/>
          <w:sz w:val="22"/>
          <w:szCs w:val="22"/>
        </w:rPr>
        <w:t>emerges</w:t>
      </w:r>
      <w:proofErr w:type="gramEnd"/>
      <w:r w:rsidR="001F2F20">
        <w:rPr>
          <w:rFonts w:ascii="Comic Sans MS" w:hAnsi="Comic Sans MS"/>
          <w:bCs/>
          <w:sz w:val="22"/>
          <w:szCs w:val="22"/>
        </w:rPr>
        <w:t xml:space="preserve"> when things aren’t so smooth. </w:t>
      </w:r>
    </w:p>
    <w:p w14:paraId="764F7667" w14:textId="77777777" w:rsidR="001F2F20" w:rsidRDefault="001F2F20"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56B20FBB" w14:textId="652FA568" w:rsidR="001F2F20" w:rsidRDefault="001F2F20"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 xml:space="preserve">Although it would seem more logical to place the parsha of arachin earlier in </w:t>
      </w:r>
      <w:proofErr w:type="spellStart"/>
      <w:r>
        <w:rPr>
          <w:rFonts w:ascii="Comic Sans MS" w:hAnsi="Comic Sans MS"/>
          <w:bCs/>
          <w:sz w:val="22"/>
          <w:szCs w:val="22"/>
        </w:rPr>
        <w:t>sefer</w:t>
      </w:r>
      <w:proofErr w:type="spellEnd"/>
      <w:r>
        <w:rPr>
          <w:rFonts w:ascii="Comic Sans MS" w:hAnsi="Comic Sans MS"/>
          <w:bCs/>
          <w:sz w:val="22"/>
          <w:szCs w:val="22"/>
        </w:rPr>
        <w:t xml:space="preserve"> Vayikra, together with other matters that deal with the </w:t>
      </w:r>
      <w:proofErr w:type="spellStart"/>
      <w:r>
        <w:rPr>
          <w:rFonts w:ascii="Comic Sans MS" w:hAnsi="Comic Sans MS"/>
          <w:bCs/>
          <w:sz w:val="22"/>
          <w:szCs w:val="22"/>
        </w:rPr>
        <w:t>Mishkan</w:t>
      </w:r>
      <w:proofErr w:type="spellEnd"/>
      <w:r>
        <w:rPr>
          <w:rFonts w:ascii="Comic Sans MS" w:hAnsi="Comic Sans MS"/>
          <w:bCs/>
          <w:sz w:val="22"/>
          <w:szCs w:val="22"/>
        </w:rPr>
        <w:t xml:space="preserve">, the Torah waits and places it right at the end of </w:t>
      </w:r>
      <w:proofErr w:type="spellStart"/>
      <w:r>
        <w:rPr>
          <w:rFonts w:ascii="Comic Sans MS" w:hAnsi="Comic Sans MS"/>
          <w:bCs/>
          <w:sz w:val="22"/>
          <w:szCs w:val="22"/>
        </w:rPr>
        <w:t>sefer</w:t>
      </w:r>
      <w:proofErr w:type="spellEnd"/>
      <w:r>
        <w:rPr>
          <w:rFonts w:ascii="Comic Sans MS" w:hAnsi="Comic Sans MS"/>
          <w:bCs/>
          <w:sz w:val="22"/>
          <w:szCs w:val="22"/>
        </w:rPr>
        <w:t xml:space="preserve"> Vayikra, immediately after the tochacha, to show that the real “</w:t>
      </w:r>
      <w:proofErr w:type="spellStart"/>
      <w:r>
        <w:rPr>
          <w:rFonts w:ascii="Comic Sans MS" w:hAnsi="Comic Sans MS"/>
          <w:bCs/>
          <w:sz w:val="22"/>
          <w:szCs w:val="22"/>
        </w:rPr>
        <w:t>erech</w:t>
      </w:r>
      <w:proofErr w:type="spellEnd"/>
      <w:r>
        <w:rPr>
          <w:rFonts w:ascii="Comic Sans MS" w:hAnsi="Comic Sans MS"/>
          <w:bCs/>
          <w:sz w:val="22"/>
          <w:szCs w:val="22"/>
        </w:rPr>
        <w:t xml:space="preserve">” of a person, his real worth, is only really seen after a period of challenge and stress. </w:t>
      </w:r>
    </w:p>
    <w:p w14:paraId="442BEE83" w14:textId="7B236E12" w:rsidR="001F2F20" w:rsidRDefault="001F2F20"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1942AFA3" w14:textId="104DEA56" w:rsidR="001F2F20" w:rsidRDefault="001F2F20"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 xml:space="preserve">We are called Yisroel </w:t>
      </w:r>
      <w:r w:rsidR="001E60D2">
        <w:rPr>
          <w:rFonts w:ascii="Comic Sans MS" w:hAnsi="Comic Sans MS"/>
          <w:bCs/>
          <w:sz w:val="22"/>
          <w:szCs w:val="22"/>
        </w:rPr>
        <w:t xml:space="preserve">based on the possuk where Yakov </w:t>
      </w:r>
      <w:proofErr w:type="spellStart"/>
      <w:r w:rsidR="001E60D2">
        <w:rPr>
          <w:rFonts w:ascii="Comic Sans MS" w:hAnsi="Comic Sans MS"/>
          <w:bCs/>
          <w:sz w:val="22"/>
          <w:szCs w:val="22"/>
        </w:rPr>
        <w:t>Ovinu</w:t>
      </w:r>
      <w:proofErr w:type="spellEnd"/>
      <w:r w:rsidR="001E60D2">
        <w:rPr>
          <w:rFonts w:ascii="Comic Sans MS" w:hAnsi="Comic Sans MS"/>
          <w:bCs/>
          <w:sz w:val="22"/>
          <w:szCs w:val="22"/>
        </w:rPr>
        <w:t xml:space="preserve"> fought with the </w:t>
      </w:r>
      <w:proofErr w:type="spellStart"/>
      <w:r w:rsidR="001E60D2">
        <w:rPr>
          <w:rFonts w:ascii="Comic Sans MS" w:hAnsi="Comic Sans MS"/>
          <w:bCs/>
          <w:sz w:val="22"/>
          <w:szCs w:val="22"/>
        </w:rPr>
        <w:t>malach</w:t>
      </w:r>
      <w:proofErr w:type="spellEnd"/>
      <w:r w:rsidR="001E60D2">
        <w:rPr>
          <w:rFonts w:ascii="Comic Sans MS" w:hAnsi="Comic Sans MS"/>
          <w:bCs/>
          <w:sz w:val="22"/>
          <w:szCs w:val="22"/>
        </w:rPr>
        <w:t xml:space="preserve"> of Eisav. </w:t>
      </w:r>
    </w:p>
    <w:p w14:paraId="1823AA1B" w14:textId="2B417E83" w:rsidR="001E60D2" w:rsidRDefault="001E60D2" w:rsidP="000B18D6">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0A9F43FB" w14:textId="5C993286" w:rsidR="001E60D2" w:rsidRPr="00627ADC" w:rsidRDefault="001E60D2" w:rsidP="001E60D2">
      <w:pPr>
        <w:pStyle w:val="PlainText"/>
        <w:pBdr>
          <w:top w:val="single" w:sz="4" w:space="1" w:color="auto"/>
          <w:left w:val="single" w:sz="4" w:space="4" w:color="auto"/>
          <w:bottom w:val="single" w:sz="4" w:space="31" w:color="auto"/>
          <w:right w:val="single" w:sz="4" w:space="4" w:color="auto"/>
        </w:pBdr>
        <w:jc w:val="center"/>
        <w:rPr>
          <w:rFonts w:ascii="Arial" w:hAnsi="Arial" w:cs="Arial"/>
          <w:sz w:val="24"/>
          <w:szCs w:val="24"/>
        </w:rPr>
      </w:pPr>
      <w:r w:rsidRPr="00627ADC">
        <w:rPr>
          <w:rFonts w:ascii="Arial" w:hAnsi="Arial" w:cs="Arial"/>
          <w:sz w:val="24"/>
          <w:szCs w:val="24"/>
          <w:rtl/>
        </w:rPr>
        <w:t>וַיֹּאמֶר לֹא יַעֲקֹב יֵאָמֵר עוֹד שִׁמְךָ כִּי אִם יִשְׂרָאֵל כִּי שָׂרִיתָ עִם אֱלֹ</w:t>
      </w:r>
      <w:r w:rsidRPr="00627ADC">
        <w:rPr>
          <w:rFonts w:ascii="Arial" w:hAnsi="Arial" w:cs="Arial" w:hint="cs"/>
          <w:sz w:val="24"/>
          <w:szCs w:val="24"/>
          <w:rtl/>
        </w:rPr>
        <w:t>ק</w:t>
      </w:r>
      <w:r w:rsidRPr="00627ADC">
        <w:rPr>
          <w:rFonts w:ascii="Arial" w:hAnsi="Arial" w:cs="Arial"/>
          <w:sz w:val="24"/>
          <w:szCs w:val="24"/>
          <w:rtl/>
        </w:rPr>
        <w:t>ִים וְעִם אֲנָשִׁים וַתּוּכָל</w:t>
      </w:r>
    </w:p>
    <w:p w14:paraId="7C3419A4" w14:textId="75C8960C" w:rsidR="001E60D2" w:rsidRPr="001E60D2" w:rsidRDefault="001E60D2" w:rsidP="001E60D2">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sz w:val="10"/>
          <w:szCs w:val="10"/>
        </w:rPr>
      </w:pPr>
    </w:p>
    <w:p w14:paraId="4051EC5B" w14:textId="77777777" w:rsidR="001E60D2" w:rsidRPr="001E60D2" w:rsidRDefault="001E60D2" w:rsidP="001E60D2">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sz w:val="20"/>
          <w:szCs w:val="20"/>
        </w:rPr>
      </w:pPr>
      <w:r w:rsidRPr="001E60D2">
        <w:rPr>
          <w:rFonts w:ascii="Comic Sans MS" w:hAnsi="Comic Sans MS" w:cs="Arial"/>
          <w:sz w:val="20"/>
          <w:szCs w:val="20"/>
        </w:rPr>
        <w:t xml:space="preserve">And the </w:t>
      </w:r>
      <w:proofErr w:type="spellStart"/>
      <w:r w:rsidRPr="001E60D2">
        <w:rPr>
          <w:rFonts w:ascii="Comic Sans MS" w:hAnsi="Comic Sans MS" w:cs="Arial"/>
          <w:sz w:val="20"/>
          <w:szCs w:val="20"/>
        </w:rPr>
        <w:t>malach</w:t>
      </w:r>
      <w:proofErr w:type="spellEnd"/>
      <w:r w:rsidRPr="001E60D2">
        <w:rPr>
          <w:rFonts w:ascii="Comic Sans MS" w:hAnsi="Comic Sans MS" w:cs="Arial"/>
          <w:sz w:val="20"/>
          <w:szCs w:val="20"/>
        </w:rPr>
        <w:t xml:space="preserve"> said to Yaakov: “You will no longer be called Yaakov but Yisroel</w:t>
      </w:r>
    </w:p>
    <w:p w14:paraId="2B3132BC" w14:textId="47DF3F05" w:rsidR="001E60D2" w:rsidRDefault="001E60D2" w:rsidP="001E60D2">
      <w:pPr>
        <w:pStyle w:val="PlainText"/>
        <w:pBdr>
          <w:top w:val="single" w:sz="4" w:space="1" w:color="auto"/>
          <w:left w:val="single" w:sz="4" w:space="4" w:color="auto"/>
          <w:bottom w:val="single" w:sz="4" w:space="31" w:color="auto"/>
          <w:right w:val="single" w:sz="4" w:space="4" w:color="auto"/>
        </w:pBdr>
        <w:jc w:val="center"/>
        <w:rPr>
          <w:rFonts w:ascii="Arial" w:hAnsi="Arial" w:cs="Arial"/>
          <w:sz w:val="22"/>
          <w:szCs w:val="22"/>
        </w:rPr>
      </w:pPr>
      <w:r w:rsidRPr="001E60D2">
        <w:rPr>
          <w:rFonts w:ascii="Comic Sans MS" w:hAnsi="Comic Sans MS" w:cs="Arial"/>
          <w:sz w:val="20"/>
          <w:szCs w:val="20"/>
        </w:rPr>
        <w:t xml:space="preserve">Because you </w:t>
      </w:r>
      <w:r>
        <w:rPr>
          <w:rFonts w:ascii="Comic Sans MS" w:hAnsi="Comic Sans MS" w:cs="Arial"/>
          <w:sz w:val="20"/>
          <w:szCs w:val="20"/>
        </w:rPr>
        <w:t>struggled</w:t>
      </w:r>
      <w:r w:rsidRPr="001E60D2">
        <w:rPr>
          <w:rFonts w:ascii="Comic Sans MS" w:hAnsi="Comic Sans MS" w:cs="Arial"/>
          <w:sz w:val="20"/>
          <w:szCs w:val="20"/>
        </w:rPr>
        <w:t xml:space="preserve"> with angels and </w:t>
      </w:r>
      <w:proofErr w:type="gramStart"/>
      <w:r w:rsidRPr="001E60D2">
        <w:rPr>
          <w:rFonts w:ascii="Comic Sans MS" w:hAnsi="Comic Sans MS" w:cs="Arial"/>
          <w:sz w:val="20"/>
          <w:szCs w:val="20"/>
        </w:rPr>
        <w:t>men</w:t>
      </w:r>
      <w:proofErr w:type="gramEnd"/>
      <w:r w:rsidRPr="001E60D2">
        <w:rPr>
          <w:rFonts w:ascii="Comic Sans MS" w:hAnsi="Comic Sans MS" w:cs="Arial"/>
          <w:sz w:val="20"/>
          <w:szCs w:val="20"/>
        </w:rPr>
        <w:t xml:space="preserve"> and you overcame them.”</w:t>
      </w:r>
      <w:r>
        <w:rPr>
          <w:rFonts w:ascii="Arial" w:hAnsi="Arial" w:cs="Arial"/>
          <w:sz w:val="22"/>
          <w:szCs w:val="22"/>
        </w:rPr>
        <w:t xml:space="preserve"> </w:t>
      </w:r>
    </w:p>
    <w:p w14:paraId="50289863" w14:textId="406ADE97" w:rsidR="001E60D2" w:rsidRDefault="001E60D2" w:rsidP="001E60D2">
      <w:pPr>
        <w:pStyle w:val="PlainText"/>
        <w:pBdr>
          <w:top w:val="single" w:sz="4" w:space="1" w:color="auto"/>
          <w:left w:val="single" w:sz="4" w:space="4" w:color="auto"/>
          <w:bottom w:val="single" w:sz="4" w:space="31" w:color="auto"/>
          <w:right w:val="single" w:sz="4" w:space="4" w:color="auto"/>
        </w:pBdr>
        <w:jc w:val="center"/>
        <w:rPr>
          <w:rFonts w:ascii="Arial" w:hAnsi="Arial" w:cs="Arial"/>
          <w:sz w:val="22"/>
          <w:szCs w:val="22"/>
        </w:rPr>
      </w:pPr>
    </w:p>
    <w:p w14:paraId="5EEA0B6A" w14:textId="7A6820B4" w:rsidR="001E60D2" w:rsidRDefault="001E60D2" w:rsidP="001E60D2">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r>
        <w:rPr>
          <w:rFonts w:ascii="Comic Sans MS" w:hAnsi="Comic Sans MS"/>
          <w:bCs/>
          <w:sz w:val="22"/>
          <w:szCs w:val="22"/>
        </w:rPr>
        <w:t xml:space="preserve">But </w:t>
      </w:r>
      <w:proofErr w:type="gramStart"/>
      <w:r w:rsidR="00627ADC">
        <w:rPr>
          <w:rFonts w:ascii="Comic Sans MS" w:hAnsi="Comic Sans MS"/>
          <w:bCs/>
          <w:sz w:val="22"/>
          <w:szCs w:val="22"/>
        </w:rPr>
        <w:t>surely</w:t>
      </w:r>
      <w:proofErr w:type="gramEnd"/>
      <w:r>
        <w:rPr>
          <w:rFonts w:ascii="Comic Sans MS" w:hAnsi="Comic Sans MS"/>
          <w:bCs/>
          <w:sz w:val="22"/>
          <w:szCs w:val="22"/>
        </w:rPr>
        <w:t xml:space="preserve"> we should be called “</w:t>
      </w:r>
      <w:proofErr w:type="spellStart"/>
      <w:r>
        <w:rPr>
          <w:rFonts w:ascii="Comic Sans MS" w:hAnsi="Comic Sans MS"/>
          <w:bCs/>
          <w:sz w:val="22"/>
          <w:szCs w:val="22"/>
        </w:rPr>
        <w:t>Vatuchal</w:t>
      </w:r>
      <w:proofErr w:type="spellEnd"/>
      <w:r>
        <w:rPr>
          <w:rFonts w:ascii="Comic Sans MS" w:hAnsi="Comic Sans MS"/>
          <w:bCs/>
          <w:sz w:val="22"/>
          <w:szCs w:val="22"/>
        </w:rPr>
        <w:t xml:space="preserve">” not Yisroel. Isn’t the main point that we were victorious? </w:t>
      </w:r>
    </w:p>
    <w:p w14:paraId="133DA289" w14:textId="3E910E81" w:rsidR="001E60D2" w:rsidRDefault="001E60D2" w:rsidP="001E60D2">
      <w:pPr>
        <w:pStyle w:val="PlainText"/>
        <w:pBdr>
          <w:top w:val="single" w:sz="4" w:space="1" w:color="auto"/>
          <w:left w:val="single" w:sz="4" w:space="4" w:color="auto"/>
          <w:bottom w:val="single" w:sz="4" w:space="31" w:color="auto"/>
          <w:right w:val="single" w:sz="4" w:space="4" w:color="auto"/>
        </w:pBdr>
        <w:rPr>
          <w:rFonts w:ascii="Comic Sans MS" w:hAnsi="Comic Sans MS"/>
          <w:bCs/>
          <w:sz w:val="22"/>
          <w:szCs w:val="22"/>
        </w:rPr>
      </w:pPr>
    </w:p>
    <w:p w14:paraId="6ECC1DF0" w14:textId="58ADDB9C" w:rsidR="001E60D2" w:rsidRDefault="001E60D2" w:rsidP="001E60D2">
      <w:pPr>
        <w:pStyle w:val="PlainText"/>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Comic Sans MS" w:hAnsi="Comic Sans MS"/>
          <w:bCs/>
          <w:sz w:val="22"/>
          <w:szCs w:val="22"/>
        </w:rPr>
        <w:t xml:space="preserve">No. The main point is that we struggled - </w:t>
      </w:r>
      <w:r w:rsidRPr="00627ADC">
        <w:rPr>
          <w:rFonts w:ascii="Arial" w:hAnsi="Arial" w:cs="Arial"/>
          <w:sz w:val="24"/>
          <w:szCs w:val="24"/>
          <w:rtl/>
        </w:rPr>
        <w:t>כִּי שָׂרִיתָ</w:t>
      </w:r>
      <w:r>
        <w:rPr>
          <w:rFonts w:ascii="Comic Sans MS" w:hAnsi="Comic Sans MS"/>
          <w:bCs/>
          <w:sz w:val="22"/>
          <w:szCs w:val="22"/>
        </w:rPr>
        <w:t xml:space="preserve">. And for that </w:t>
      </w:r>
      <w:r w:rsidR="008E0A93">
        <w:rPr>
          <w:rFonts w:ascii="Comic Sans MS" w:hAnsi="Comic Sans MS"/>
          <w:bCs/>
          <w:sz w:val="22"/>
          <w:szCs w:val="22"/>
        </w:rPr>
        <w:t>reason,</w:t>
      </w:r>
      <w:r>
        <w:rPr>
          <w:rFonts w:ascii="Comic Sans MS" w:hAnsi="Comic Sans MS"/>
          <w:bCs/>
          <w:sz w:val="22"/>
          <w:szCs w:val="22"/>
        </w:rPr>
        <w:t xml:space="preserve"> we are called Yisroel, a derivative of the word </w:t>
      </w:r>
      <w:r w:rsidRPr="00A46703">
        <w:rPr>
          <w:rFonts w:ascii="Arial" w:hAnsi="Arial" w:cs="Arial"/>
          <w:sz w:val="22"/>
          <w:szCs w:val="22"/>
          <w:rtl/>
        </w:rPr>
        <w:t>שָׂרִיתָ</w:t>
      </w:r>
      <w:r>
        <w:rPr>
          <w:rFonts w:ascii="Arial" w:hAnsi="Arial" w:cs="Arial"/>
          <w:sz w:val="22"/>
          <w:szCs w:val="22"/>
        </w:rPr>
        <w:t>.</w:t>
      </w:r>
    </w:p>
    <w:p w14:paraId="7A398E78" w14:textId="20F8A748" w:rsidR="001E60D2" w:rsidRPr="001E60D2" w:rsidRDefault="001E60D2" w:rsidP="001E60D2">
      <w:pPr>
        <w:pStyle w:val="PlainText"/>
        <w:pBdr>
          <w:top w:val="single" w:sz="4" w:space="1" w:color="auto"/>
          <w:left w:val="single" w:sz="4" w:space="4" w:color="auto"/>
          <w:bottom w:val="single" w:sz="4" w:space="31" w:color="auto"/>
          <w:right w:val="single" w:sz="4" w:space="4" w:color="auto"/>
        </w:pBdr>
        <w:rPr>
          <w:rFonts w:ascii="Comic Sans MS" w:hAnsi="Comic Sans MS" w:cs="Arial"/>
          <w:sz w:val="22"/>
          <w:szCs w:val="22"/>
        </w:rPr>
      </w:pPr>
    </w:p>
    <w:p w14:paraId="7A444381" w14:textId="73F96679" w:rsidR="00083777" w:rsidRDefault="001E60D2"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sz w:val="22"/>
          <w:szCs w:val="22"/>
        </w:rPr>
      </w:pPr>
      <w:r w:rsidRPr="001E60D2">
        <w:rPr>
          <w:rFonts w:ascii="Comic Sans MS" w:hAnsi="Comic Sans MS" w:cs="Arial"/>
          <w:sz w:val="22"/>
          <w:szCs w:val="22"/>
        </w:rPr>
        <w:t xml:space="preserve">The Gemoro is </w:t>
      </w:r>
      <w:proofErr w:type="spellStart"/>
      <w:r w:rsidRPr="001E60D2">
        <w:rPr>
          <w:rFonts w:ascii="Comic Sans MS" w:hAnsi="Comic Sans MS" w:cs="Arial"/>
          <w:sz w:val="22"/>
          <w:szCs w:val="22"/>
        </w:rPr>
        <w:t>Chagiga</w:t>
      </w:r>
      <w:proofErr w:type="spellEnd"/>
      <w:r w:rsidR="00083777">
        <w:rPr>
          <w:rFonts w:ascii="Comic Sans MS" w:hAnsi="Comic Sans MS" w:cs="Arial"/>
          <w:sz w:val="22"/>
          <w:szCs w:val="22"/>
        </w:rPr>
        <w:t xml:space="preserve"> </w:t>
      </w:r>
      <w:r w:rsidR="00083777" w:rsidRPr="00083777">
        <w:rPr>
          <w:rFonts w:ascii="Comic Sans MS" w:hAnsi="Comic Sans MS" w:cs="Arial"/>
          <w:sz w:val="16"/>
          <w:szCs w:val="16"/>
        </w:rPr>
        <w:t>(3a)</w:t>
      </w:r>
      <w:r w:rsidR="00083777">
        <w:rPr>
          <w:rFonts w:ascii="Comic Sans MS" w:hAnsi="Comic Sans MS" w:cs="Arial"/>
          <w:sz w:val="22"/>
          <w:szCs w:val="22"/>
        </w:rPr>
        <w:t xml:space="preserve"> quotes the possuk in Shir </w:t>
      </w:r>
      <w:proofErr w:type="spellStart"/>
      <w:r w:rsidR="00083777">
        <w:rPr>
          <w:rFonts w:ascii="Comic Sans MS" w:hAnsi="Comic Sans MS" w:cs="Arial"/>
          <w:sz w:val="22"/>
          <w:szCs w:val="22"/>
        </w:rPr>
        <w:t>Hashirim</w:t>
      </w:r>
      <w:proofErr w:type="spellEnd"/>
      <w:r w:rsidR="00083777">
        <w:rPr>
          <w:rFonts w:ascii="Comic Sans MS" w:hAnsi="Comic Sans MS" w:cs="Arial"/>
          <w:sz w:val="22"/>
          <w:szCs w:val="22"/>
        </w:rPr>
        <w:t xml:space="preserve"> </w:t>
      </w:r>
      <w:r w:rsidR="00083777" w:rsidRPr="00083777">
        <w:rPr>
          <w:rFonts w:ascii="Comic Sans MS" w:hAnsi="Comic Sans MS" w:cs="Arial"/>
          <w:sz w:val="16"/>
          <w:szCs w:val="16"/>
        </w:rPr>
        <w:t>(7,2)</w:t>
      </w:r>
      <w:r w:rsidR="00083777">
        <w:rPr>
          <w:rFonts w:ascii="Comic Sans MS" w:hAnsi="Comic Sans MS" w:cs="Arial"/>
          <w:sz w:val="22"/>
          <w:szCs w:val="22"/>
        </w:rPr>
        <w:t>:</w:t>
      </w:r>
    </w:p>
    <w:p w14:paraId="25A6CC79" w14:textId="77777777" w:rsidR="00083777" w:rsidRDefault="00083777"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sz w:val="22"/>
          <w:szCs w:val="22"/>
        </w:rPr>
      </w:pPr>
    </w:p>
    <w:p w14:paraId="225235D6" w14:textId="77777777" w:rsidR="00083777" w:rsidRDefault="003D7F34" w:rsidP="00083777">
      <w:pPr>
        <w:pStyle w:val="PlainText"/>
        <w:pBdr>
          <w:top w:val="single" w:sz="4" w:space="1" w:color="auto"/>
          <w:left w:val="single" w:sz="4" w:space="4" w:color="auto"/>
          <w:bottom w:val="single" w:sz="4" w:space="31" w:color="auto"/>
          <w:right w:val="single" w:sz="4" w:space="4" w:color="auto"/>
        </w:pBdr>
        <w:jc w:val="center"/>
        <w:rPr>
          <w:rFonts w:ascii="Arial" w:hAnsi="Arial" w:cs="Arial"/>
          <w:sz w:val="18"/>
          <w:szCs w:val="16"/>
        </w:rPr>
      </w:pPr>
      <w:r w:rsidRPr="00627ADC">
        <w:rPr>
          <w:rFonts w:ascii="Arial" w:hAnsi="Arial" w:cs="Arial"/>
          <w:sz w:val="24"/>
          <w:szCs w:val="24"/>
          <w:rtl/>
        </w:rPr>
        <w:t>מַה יָּפוּ פְעָמַיִךְ בַּנְּעָלִים בַּת נָדִיב</w:t>
      </w:r>
      <w:r>
        <w:rPr>
          <w:rFonts w:ascii="Arial" w:hAnsi="Arial" w:cs="Arial" w:hint="cs"/>
          <w:sz w:val="23"/>
          <w:szCs w:val="22"/>
          <w:rtl/>
        </w:rPr>
        <w:t xml:space="preserve"> </w:t>
      </w:r>
      <w:r w:rsidRPr="00DC6C2A">
        <w:rPr>
          <w:rFonts w:ascii="Arial" w:hAnsi="Arial" w:cs="Arial" w:hint="cs"/>
          <w:sz w:val="18"/>
          <w:szCs w:val="16"/>
          <w:rtl/>
        </w:rPr>
        <w:t>(שיר השירים ז,ב)</w:t>
      </w:r>
    </w:p>
    <w:p w14:paraId="06CF49F3" w14:textId="77777777" w:rsidR="00083777" w:rsidRDefault="003D7F34" w:rsidP="00083777">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color w:val="000000"/>
          <w:sz w:val="20"/>
          <w:szCs w:val="20"/>
        </w:rPr>
      </w:pPr>
      <w:r w:rsidRPr="00083777">
        <w:rPr>
          <w:rFonts w:ascii="Comic Sans MS" w:hAnsi="Comic Sans MS" w:cs="Arial"/>
          <w:color w:val="000000"/>
          <w:sz w:val="20"/>
          <w:szCs w:val="20"/>
        </w:rPr>
        <w:t>How beautiful are your steps in shoes, O prince's daughter!</w:t>
      </w:r>
    </w:p>
    <w:p w14:paraId="1CEC4F32" w14:textId="77777777" w:rsidR="00083777" w:rsidRDefault="00083777" w:rsidP="00083777">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color w:val="000000"/>
          <w:sz w:val="20"/>
          <w:szCs w:val="20"/>
        </w:rPr>
      </w:pPr>
    </w:p>
    <w:p w14:paraId="092C7C51" w14:textId="77777777" w:rsidR="00083777" w:rsidRDefault="00083777"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r>
        <w:rPr>
          <w:rFonts w:ascii="Comic Sans MS" w:hAnsi="Comic Sans MS" w:cs="Arial"/>
          <w:color w:val="000000"/>
          <w:sz w:val="22"/>
          <w:szCs w:val="22"/>
        </w:rPr>
        <w:lastRenderedPageBreak/>
        <w:t xml:space="preserve">The Gemoro explains the possuk to be a praise of the Jewish people when they are oleh </w:t>
      </w:r>
      <w:proofErr w:type="spellStart"/>
      <w:r>
        <w:rPr>
          <w:rFonts w:ascii="Comic Sans MS" w:hAnsi="Comic Sans MS" w:cs="Arial"/>
          <w:color w:val="000000"/>
          <w:sz w:val="22"/>
          <w:szCs w:val="22"/>
        </w:rPr>
        <w:t>l’regel</w:t>
      </w:r>
      <w:proofErr w:type="spellEnd"/>
      <w:r>
        <w:rPr>
          <w:rFonts w:ascii="Comic Sans MS" w:hAnsi="Comic Sans MS" w:cs="Arial"/>
          <w:color w:val="000000"/>
          <w:sz w:val="22"/>
          <w:szCs w:val="22"/>
        </w:rPr>
        <w:t>.</w:t>
      </w:r>
    </w:p>
    <w:p w14:paraId="35440921" w14:textId="77777777" w:rsidR="00083777" w:rsidRDefault="00083777"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p>
    <w:p w14:paraId="14187942" w14:textId="20CED9B3" w:rsidR="003C1600" w:rsidRDefault="00083777"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r>
        <w:rPr>
          <w:rFonts w:ascii="Comic Sans MS" w:hAnsi="Comic Sans MS" w:cs="Arial"/>
          <w:color w:val="000000"/>
          <w:sz w:val="22"/>
          <w:szCs w:val="22"/>
        </w:rPr>
        <w:t>Rav Shimon Schwab asks</w:t>
      </w:r>
      <w:r w:rsidR="00627ADC">
        <w:rPr>
          <w:rFonts w:ascii="Comic Sans MS" w:hAnsi="Comic Sans MS" w:cs="Arial"/>
          <w:color w:val="000000"/>
          <w:sz w:val="22"/>
          <w:szCs w:val="22"/>
        </w:rPr>
        <w:t>:</w:t>
      </w:r>
      <w:r>
        <w:rPr>
          <w:rFonts w:ascii="Comic Sans MS" w:hAnsi="Comic Sans MS" w:cs="Arial"/>
          <w:color w:val="000000"/>
          <w:sz w:val="22"/>
          <w:szCs w:val="22"/>
        </w:rPr>
        <w:t xml:space="preserve"> but doesn’t the Gemoro in </w:t>
      </w:r>
      <w:proofErr w:type="spellStart"/>
      <w:r>
        <w:rPr>
          <w:rFonts w:ascii="Comic Sans MS" w:hAnsi="Comic Sans MS" w:cs="Arial"/>
          <w:color w:val="000000"/>
          <w:sz w:val="22"/>
          <w:szCs w:val="22"/>
        </w:rPr>
        <w:t>Berachos</w:t>
      </w:r>
      <w:proofErr w:type="spellEnd"/>
      <w:r>
        <w:rPr>
          <w:rFonts w:ascii="Comic Sans MS" w:hAnsi="Comic Sans MS" w:cs="Arial"/>
          <w:color w:val="000000"/>
          <w:sz w:val="22"/>
          <w:szCs w:val="22"/>
        </w:rPr>
        <w:t xml:space="preserve"> </w:t>
      </w:r>
      <w:r w:rsidRPr="00083777">
        <w:rPr>
          <w:rFonts w:ascii="Comic Sans MS" w:hAnsi="Comic Sans MS" w:cs="Arial"/>
          <w:color w:val="000000"/>
          <w:sz w:val="16"/>
          <w:szCs w:val="16"/>
        </w:rPr>
        <w:t>(54a)</w:t>
      </w:r>
      <w:r>
        <w:rPr>
          <w:rFonts w:ascii="Comic Sans MS" w:hAnsi="Comic Sans MS" w:cs="Arial"/>
          <w:color w:val="000000"/>
          <w:sz w:val="22"/>
          <w:szCs w:val="22"/>
        </w:rPr>
        <w:t xml:space="preserve"> prohibit us from entering Har </w:t>
      </w:r>
      <w:proofErr w:type="spellStart"/>
      <w:r>
        <w:rPr>
          <w:rFonts w:ascii="Comic Sans MS" w:hAnsi="Comic Sans MS" w:cs="Arial"/>
          <w:color w:val="000000"/>
          <w:sz w:val="22"/>
          <w:szCs w:val="22"/>
        </w:rPr>
        <w:t>Habayos</w:t>
      </w:r>
      <w:proofErr w:type="spellEnd"/>
      <w:r>
        <w:rPr>
          <w:rFonts w:ascii="Comic Sans MS" w:hAnsi="Comic Sans MS" w:cs="Arial"/>
          <w:color w:val="000000"/>
          <w:sz w:val="22"/>
          <w:szCs w:val="22"/>
        </w:rPr>
        <w:t xml:space="preserve"> with our shoes</w:t>
      </w:r>
      <w:r w:rsidR="00627ADC">
        <w:rPr>
          <w:rFonts w:ascii="Comic Sans MS" w:hAnsi="Comic Sans MS" w:cs="Arial"/>
          <w:color w:val="000000"/>
          <w:sz w:val="22"/>
          <w:szCs w:val="22"/>
        </w:rPr>
        <w:t>?</w:t>
      </w:r>
      <w:r>
        <w:rPr>
          <w:rFonts w:ascii="Comic Sans MS" w:hAnsi="Comic Sans MS" w:cs="Arial"/>
          <w:color w:val="000000"/>
          <w:sz w:val="22"/>
          <w:szCs w:val="22"/>
        </w:rPr>
        <w:t xml:space="preserve"> So how can the Gemoro in </w:t>
      </w:r>
      <w:proofErr w:type="spellStart"/>
      <w:r>
        <w:rPr>
          <w:rFonts w:ascii="Comic Sans MS" w:hAnsi="Comic Sans MS" w:cs="Arial"/>
          <w:color w:val="000000"/>
          <w:sz w:val="22"/>
          <w:szCs w:val="22"/>
        </w:rPr>
        <w:t>Chagiga</w:t>
      </w:r>
      <w:proofErr w:type="spellEnd"/>
      <w:r>
        <w:rPr>
          <w:rFonts w:ascii="Comic Sans MS" w:hAnsi="Comic Sans MS" w:cs="Arial"/>
          <w:color w:val="000000"/>
          <w:sz w:val="22"/>
          <w:szCs w:val="22"/>
        </w:rPr>
        <w:t xml:space="preserve"> attribute this possuk </w:t>
      </w:r>
      <w:r w:rsidR="00627ADC">
        <w:rPr>
          <w:rFonts w:ascii="Comic Sans MS" w:hAnsi="Comic Sans MS" w:cs="Arial"/>
          <w:color w:val="000000"/>
          <w:sz w:val="22"/>
          <w:szCs w:val="22"/>
        </w:rPr>
        <w:t xml:space="preserve">which </w:t>
      </w:r>
      <w:r>
        <w:rPr>
          <w:rFonts w:ascii="Comic Sans MS" w:hAnsi="Comic Sans MS" w:cs="Arial"/>
          <w:color w:val="000000"/>
          <w:sz w:val="22"/>
          <w:szCs w:val="22"/>
        </w:rPr>
        <w:t>laud</w:t>
      </w:r>
      <w:r w:rsidR="00627ADC">
        <w:rPr>
          <w:rFonts w:ascii="Comic Sans MS" w:hAnsi="Comic Sans MS" w:cs="Arial"/>
          <w:color w:val="000000"/>
          <w:sz w:val="22"/>
          <w:szCs w:val="22"/>
        </w:rPr>
        <w:t>s</w:t>
      </w:r>
      <w:r>
        <w:rPr>
          <w:rFonts w:ascii="Comic Sans MS" w:hAnsi="Comic Sans MS" w:cs="Arial"/>
          <w:color w:val="000000"/>
          <w:sz w:val="22"/>
          <w:szCs w:val="22"/>
        </w:rPr>
        <w:t xml:space="preserve"> the footsteps of </w:t>
      </w:r>
      <w:proofErr w:type="spellStart"/>
      <w:r>
        <w:rPr>
          <w:rFonts w:ascii="Comic Sans MS" w:hAnsi="Comic Sans MS" w:cs="Arial"/>
          <w:color w:val="000000"/>
          <w:sz w:val="22"/>
          <w:szCs w:val="22"/>
        </w:rPr>
        <w:t>Klal</w:t>
      </w:r>
      <w:proofErr w:type="spellEnd"/>
      <w:r>
        <w:rPr>
          <w:rFonts w:ascii="Comic Sans MS" w:hAnsi="Comic Sans MS" w:cs="Arial"/>
          <w:color w:val="000000"/>
          <w:sz w:val="22"/>
          <w:szCs w:val="22"/>
        </w:rPr>
        <w:t xml:space="preserve"> Yisroel - </w:t>
      </w:r>
      <w:r w:rsidRPr="00BB0B30">
        <w:rPr>
          <w:rFonts w:ascii="Arial" w:hAnsi="Arial" w:cs="Arial"/>
          <w:sz w:val="23"/>
          <w:szCs w:val="22"/>
          <w:rtl/>
        </w:rPr>
        <w:t>בַּנְּעָלִים</w:t>
      </w:r>
      <w:r>
        <w:rPr>
          <w:rFonts w:ascii="Comic Sans MS" w:hAnsi="Comic Sans MS" w:cs="Arial"/>
          <w:color w:val="000000"/>
          <w:sz w:val="22"/>
          <w:szCs w:val="22"/>
        </w:rPr>
        <w:t xml:space="preserve"> </w:t>
      </w:r>
      <w:r w:rsidR="00627ADC">
        <w:rPr>
          <w:rFonts w:ascii="Comic Sans MS" w:hAnsi="Comic Sans MS" w:cs="Arial"/>
          <w:color w:val="000000"/>
          <w:sz w:val="22"/>
          <w:szCs w:val="22"/>
        </w:rPr>
        <w:t>(</w:t>
      </w:r>
      <w:r>
        <w:rPr>
          <w:rFonts w:ascii="Comic Sans MS" w:hAnsi="Comic Sans MS" w:cs="Arial"/>
          <w:color w:val="000000"/>
          <w:sz w:val="22"/>
          <w:szCs w:val="22"/>
        </w:rPr>
        <w:t>in their shoes</w:t>
      </w:r>
      <w:r w:rsidR="00627ADC">
        <w:rPr>
          <w:rFonts w:ascii="Comic Sans MS" w:hAnsi="Comic Sans MS" w:cs="Arial"/>
          <w:color w:val="000000"/>
          <w:sz w:val="22"/>
          <w:szCs w:val="22"/>
        </w:rPr>
        <w:t>)</w:t>
      </w:r>
      <w:r>
        <w:rPr>
          <w:rFonts w:ascii="Comic Sans MS" w:hAnsi="Comic Sans MS" w:cs="Arial"/>
          <w:color w:val="000000"/>
          <w:sz w:val="22"/>
          <w:szCs w:val="22"/>
        </w:rPr>
        <w:t xml:space="preserve"> </w:t>
      </w:r>
      <w:r w:rsidR="003C1600">
        <w:rPr>
          <w:rFonts w:ascii="Comic Sans MS" w:hAnsi="Comic Sans MS" w:cs="Arial"/>
          <w:color w:val="000000"/>
          <w:sz w:val="22"/>
          <w:szCs w:val="22"/>
        </w:rPr>
        <w:t xml:space="preserve">to being oleh </w:t>
      </w:r>
      <w:proofErr w:type="spellStart"/>
      <w:r w:rsidR="003C1600">
        <w:rPr>
          <w:rFonts w:ascii="Comic Sans MS" w:hAnsi="Comic Sans MS" w:cs="Arial"/>
          <w:color w:val="000000"/>
          <w:sz w:val="22"/>
          <w:szCs w:val="22"/>
        </w:rPr>
        <w:t>l’regel</w:t>
      </w:r>
      <w:proofErr w:type="spellEnd"/>
      <w:r w:rsidR="003C1600">
        <w:rPr>
          <w:rFonts w:ascii="Comic Sans MS" w:hAnsi="Comic Sans MS" w:cs="Arial"/>
          <w:color w:val="000000"/>
          <w:sz w:val="22"/>
          <w:szCs w:val="22"/>
        </w:rPr>
        <w:t>, the one place where we are not allowed to wear shoes!</w:t>
      </w:r>
    </w:p>
    <w:p w14:paraId="6FF225A6" w14:textId="77777777" w:rsidR="003C1600" w:rsidRDefault="003C1600"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p>
    <w:p w14:paraId="66D95FB8" w14:textId="3A79E91A" w:rsidR="003C1600" w:rsidRDefault="003C1600"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r>
        <w:rPr>
          <w:rFonts w:ascii="Comic Sans MS" w:hAnsi="Comic Sans MS" w:cs="Arial"/>
          <w:color w:val="000000"/>
          <w:sz w:val="22"/>
          <w:szCs w:val="22"/>
        </w:rPr>
        <w:t xml:space="preserve">Imagine the person preparing to be oleh </w:t>
      </w:r>
      <w:proofErr w:type="spellStart"/>
      <w:r>
        <w:rPr>
          <w:rFonts w:ascii="Comic Sans MS" w:hAnsi="Comic Sans MS" w:cs="Arial"/>
          <w:color w:val="000000"/>
          <w:sz w:val="22"/>
          <w:szCs w:val="22"/>
        </w:rPr>
        <w:t>l’regel</w:t>
      </w:r>
      <w:proofErr w:type="spellEnd"/>
      <w:r>
        <w:rPr>
          <w:rFonts w:ascii="Comic Sans MS" w:hAnsi="Comic Sans MS" w:cs="Arial"/>
          <w:color w:val="000000"/>
          <w:sz w:val="22"/>
          <w:szCs w:val="22"/>
        </w:rPr>
        <w:t xml:space="preserve">. He is excited but nervous. He </w:t>
      </w:r>
      <w:r w:rsidR="00E6792D">
        <w:rPr>
          <w:rFonts w:ascii="Comic Sans MS" w:hAnsi="Comic Sans MS" w:cs="Arial"/>
          <w:color w:val="000000"/>
          <w:sz w:val="22"/>
          <w:szCs w:val="22"/>
        </w:rPr>
        <w:t>must</w:t>
      </w:r>
      <w:r>
        <w:rPr>
          <w:rFonts w:ascii="Comic Sans MS" w:hAnsi="Comic Sans MS" w:cs="Arial"/>
          <w:color w:val="000000"/>
          <w:sz w:val="22"/>
          <w:szCs w:val="22"/>
        </w:rPr>
        <w:t xml:space="preserve"> leave his home and fields for an extended </w:t>
      </w:r>
      <w:proofErr w:type="gramStart"/>
      <w:r>
        <w:rPr>
          <w:rFonts w:ascii="Comic Sans MS" w:hAnsi="Comic Sans MS" w:cs="Arial"/>
          <w:color w:val="000000"/>
          <w:sz w:val="22"/>
          <w:szCs w:val="22"/>
        </w:rPr>
        <w:t>period of time</w:t>
      </w:r>
      <w:proofErr w:type="gramEnd"/>
      <w:r>
        <w:rPr>
          <w:rFonts w:ascii="Comic Sans MS" w:hAnsi="Comic Sans MS" w:cs="Arial"/>
          <w:color w:val="000000"/>
          <w:sz w:val="22"/>
          <w:szCs w:val="22"/>
        </w:rPr>
        <w:t>. Everyone will know he is not home. Isn’t that an invitation to burglars?</w:t>
      </w:r>
    </w:p>
    <w:p w14:paraId="174DAB7F" w14:textId="77777777" w:rsidR="003C1600" w:rsidRDefault="003C1600" w:rsidP="00083777">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2"/>
          <w:szCs w:val="22"/>
        </w:rPr>
      </w:pPr>
    </w:p>
    <w:p w14:paraId="741F71AA" w14:textId="719ED3DA" w:rsidR="00EB053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r>
        <w:rPr>
          <w:rFonts w:ascii="Comic Sans MS" w:hAnsi="Comic Sans MS" w:cs="Arial"/>
          <w:color w:val="000000"/>
          <w:sz w:val="22"/>
          <w:szCs w:val="22"/>
        </w:rPr>
        <w:t xml:space="preserve">The possuk is praising the person who ascends to </w:t>
      </w:r>
      <w:proofErr w:type="spellStart"/>
      <w:r>
        <w:rPr>
          <w:rFonts w:ascii="Comic Sans MS" w:hAnsi="Comic Sans MS" w:cs="Arial"/>
          <w:color w:val="000000"/>
          <w:sz w:val="22"/>
          <w:szCs w:val="22"/>
        </w:rPr>
        <w:t>Yerushalayim</w:t>
      </w:r>
      <w:proofErr w:type="spellEnd"/>
      <w:r>
        <w:rPr>
          <w:rFonts w:ascii="Comic Sans MS" w:hAnsi="Comic Sans MS" w:cs="Arial"/>
          <w:color w:val="000000"/>
          <w:sz w:val="22"/>
          <w:szCs w:val="22"/>
        </w:rPr>
        <w:t xml:space="preserve"> despite being </w:t>
      </w:r>
      <w:r w:rsidR="003D7F34">
        <w:rPr>
          <w:rFonts w:ascii="Comic Sans MS" w:hAnsi="Comic Sans MS"/>
          <w:sz w:val="22"/>
          <w:szCs w:val="22"/>
        </w:rPr>
        <w:t>concerned about leaving his property unattended for a long period while he is away</w:t>
      </w:r>
      <w:r>
        <w:rPr>
          <w:rFonts w:ascii="Comic Sans MS" w:hAnsi="Comic Sans MS"/>
          <w:sz w:val="22"/>
          <w:szCs w:val="22"/>
        </w:rPr>
        <w:t xml:space="preserve">. It is the footsteps on the way up to </w:t>
      </w:r>
      <w:proofErr w:type="spellStart"/>
      <w:r>
        <w:rPr>
          <w:rFonts w:ascii="Comic Sans MS" w:hAnsi="Comic Sans MS" w:cs="Arial"/>
          <w:color w:val="000000"/>
          <w:sz w:val="22"/>
          <w:szCs w:val="22"/>
        </w:rPr>
        <w:t>Yerushalayim</w:t>
      </w:r>
      <w:proofErr w:type="spellEnd"/>
      <w:r>
        <w:rPr>
          <w:rFonts w:ascii="Comic Sans MS" w:hAnsi="Comic Sans MS" w:cs="Arial"/>
          <w:color w:val="000000"/>
          <w:sz w:val="22"/>
          <w:szCs w:val="22"/>
        </w:rPr>
        <w:t xml:space="preserve"> that are being praised. Why? Because Hashem loves and cherishes the struggle. </w:t>
      </w:r>
    </w:p>
    <w:p w14:paraId="75323D1D" w14:textId="235F8988" w:rsidR="003C1600"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p>
    <w:p w14:paraId="361CD41D" w14:textId="77777777" w:rsidR="008E0A93" w:rsidRDefault="003C1600"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r>
        <w:rPr>
          <w:rFonts w:ascii="Comic Sans MS" w:hAnsi="Comic Sans MS"/>
          <w:sz w:val="22"/>
          <w:szCs w:val="22"/>
        </w:rPr>
        <w:t xml:space="preserve">Perhaps that is another connection between our sedra, at the very end of </w:t>
      </w:r>
      <w:proofErr w:type="spellStart"/>
      <w:r>
        <w:rPr>
          <w:rFonts w:ascii="Comic Sans MS" w:hAnsi="Comic Sans MS"/>
          <w:sz w:val="22"/>
          <w:szCs w:val="22"/>
        </w:rPr>
        <w:t>sefer</w:t>
      </w:r>
      <w:proofErr w:type="spellEnd"/>
      <w:r>
        <w:rPr>
          <w:rFonts w:ascii="Comic Sans MS" w:hAnsi="Comic Sans MS"/>
          <w:sz w:val="22"/>
          <w:szCs w:val="22"/>
        </w:rPr>
        <w:t xml:space="preserve"> Vayikra, and the </w:t>
      </w:r>
      <w:r w:rsidR="00E6792D">
        <w:rPr>
          <w:rFonts w:ascii="Comic Sans MS" w:hAnsi="Comic Sans MS"/>
          <w:sz w:val="22"/>
          <w:szCs w:val="22"/>
        </w:rPr>
        <w:t xml:space="preserve">upcoming </w:t>
      </w:r>
      <w:proofErr w:type="spellStart"/>
      <w:r w:rsidR="00A4282A">
        <w:rPr>
          <w:rFonts w:ascii="Comic Sans MS" w:hAnsi="Comic Sans MS"/>
          <w:sz w:val="22"/>
          <w:szCs w:val="22"/>
        </w:rPr>
        <w:t>yom</w:t>
      </w:r>
      <w:proofErr w:type="spellEnd"/>
      <w:r w:rsidR="00A4282A">
        <w:rPr>
          <w:rFonts w:ascii="Comic Sans MS" w:hAnsi="Comic Sans MS"/>
          <w:sz w:val="22"/>
          <w:szCs w:val="22"/>
        </w:rPr>
        <w:t xml:space="preserve"> tov of </w:t>
      </w:r>
      <w:proofErr w:type="spellStart"/>
      <w:r w:rsidR="00A4282A">
        <w:rPr>
          <w:rFonts w:ascii="Comic Sans MS" w:hAnsi="Comic Sans MS"/>
          <w:sz w:val="22"/>
          <w:szCs w:val="22"/>
        </w:rPr>
        <w:t>Shavuos</w:t>
      </w:r>
      <w:proofErr w:type="spellEnd"/>
      <w:r w:rsidR="00A4282A">
        <w:rPr>
          <w:rFonts w:ascii="Comic Sans MS" w:hAnsi="Comic Sans MS"/>
          <w:sz w:val="22"/>
          <w:szCs w:val="22"/>
        </w:rPr>
        <w:t xml:space="preserve"> where we are oleh </w:t>
      </w:r>
      <w:proofErr w:type="spellStart"/>
      <w:r w:rsidR="00A4282A">
        <w:rPr>
          <w:rFonts w:ascii="Comic Sans MS" w:hAnsi="Comic Sans MS"/>
          <w:sz w:val="22"/>
          <w:szCs w:val="22"/>
        </w:rPr>
        <w:t>l’regel</w:t>
      </w:r>
      <w:proofErr w:type="spellEnd"/>
      <w:r w:rsidR="00A4282A">
        <w:rPr>
          <w:rFonts w:ascii="Comic Sans MS" w:hAnsi="Comic Sans MS"/>
          <w:sz w:val="22"/>
          <w:szCs w:val="22"/>
        </w:rPr>
        <w:t xml:space="preserve">. Our sedra places the parsha of arachin straight after the chilling tochacha to teach that the real value of a person is the way in which he responds to a challenge. </w:t>
      </w:r>
    </w:p>
    <w:p w14:paraId="6DD03F59" w14:textId="77777777" w:rsidR="008E0A93" w:rsidRDefault="008E0A93"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p>
    <w:p w14:paraId="48966933" w14:textId="0B022EF6" w:rsidR="00A4282A" w:rsidRDefault="00A4282A"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r>
        <w:rPr>
          <w:rFonts w:ascii="Comic Sans MS" w:hAnsi="Comic Sans MS"/>
          <w:sz w:val="22"/>
          <w:szCs w:val="22"/>
        </w:rPr>
        <w:t xml:space="preserve">And that is why the Gemoro praises the person who ascends to </w:t>
      </w:r>
      <w:proofErr w:type="spellStart"/>
      <w:r>
        <w:rPr>
          <w:rFonts w:ascii="Comic Sans MS" w:hAnsi="Comic Sans MS" w:cs="Arial"/>
          <w:color w:val="000000"/>
          <w:sz w:val="22"/>
          <w:szCs w:val="22"/>
        </w:rPr>
        <w:t>Yerushalayim</w:t>
      </w:r>
      <w:proofErr w:type="spellEnd"/>
      <w:r>
        <w:rPr>
          <w:rFonts w:ascii="Comic Sans MS" w:hAnsi="Comic Sans MS" w:cs="Arial"/>
          <w:color w:val="000000"/>
          <w:sz w:val="22"/>
          <w:szCs w:val="22"/>
        </w:rPr>
        <w:t>, somewhat concerned about leaving his property</w:t>
      </w:r>
      <w:r w:rsidR="00E6792D">
        <w:rPr>
          <w:rFonts w:ascii="Comic Sans MS" w:hAnsi="Comic Sans MS" w:cs="Arial"/>
          <w:color w:val="000000"/>
          <w:sz w:val="22"/>
          <w:szCs w:val="22"/>
        </w:rPr>
        <w:t>,</w:t>
      </w:r>
      <w:r>
        <w:rPr>
          <w:rFonts w:ascii="Comic Sans MS" w:hAnsi="Comic Sans MS" w:cs="Arial"/>
          <w:color w:val="000000"/>
          <w:sz w:val="22"/>
          <w:szCs w:val="22"/>
        </w:rPr>
        <w:t xml:space="preserve"> but </w:t>
      </w:r>
      <w:r w:rsidR="00E6792D">
        <w:rPr>
          <w:rFonts w:ascii="Comic Sans MS" w:hAnsi="Comic Sans MS" w:cs="Arial"/>
          <w:color w:val="000000"/>
          <w:sz w:val="22"/>
          <w:szCs w:val="22"/>
        </w:rPr>
        <w:t xml:space="preserve">rises above his </w:t>
      </w:r>
      <w:r w:rsidR="007D4489">
        <w:rPr>
          <w:rFonts w:ascii="Comic Sans MS" w:hAnsi="Comic Sans MS" w:cs="Arial"/>
          <w:color w:val="000000"/>
          <w:sz w:val="22"/>
          <w:szCs w:val="22"/>
        </w:rPr>
        <w:t>anxiety in service</w:t>
      </w:r>
      <w:r w:rsidR="00E6792D">
        <w:rPr>
          <w:rFonts w:ascii="Comic Sans MS" w:hAnsi="Comic Sans MS" w:cs="Arial"/>
          <w:color w:val="000000"/>
          <w:sz w:val="22"/>
          <w:szCs w:val="22"/>
        </w:rPr>
        <w:t xml:space="preserve"> to Hashem.</w:t>
      </w:r>
      <w:r>
        <w:rPr>
          <w:rFonts w:ascii="Comic Sans MS" w:hAnsi="Comic Sans MS" w:cs="Arial"/>
          <w:color w:val="000000"/>
          <w:sz w:val="22"/>
          <w:szCs w:val="22"/>
        </w:rPr>
        <w:t xml:space="preserve"> It is the struggle that defines us</w:t>
      </w:r>
      <w:r w:rsidR="007D4489">
        <w:rPr>
          <w:rFonts w:ascii="Comic Sans MS" w:hAnsi="Comic Sans MS" w:cs="Arial"/>
          <w:color w:val="000000"/>
          <w:sz w:val="22"/>
          <w:szCs w:val="22"/>
        </w:rPr>
        <w:t>,</w:t>
      </w:r>
      <w:r>
        <w:rPr>
          <w:rFonts w:ascii="Comic Sans MS" w:hAnsi="Comic Sans MS" w:cs="Arial"/>
          <w:color w:val="000000"/>
          <w:sz w:val="22"/>
          <w:szCs w:val="22"/>
        </w:rPr>
        <w:t xml:space="preserve"> and it is the struggle that Hashem cherishes. </w:t>
      </w:r>
    </w:p>
    <w:p w14:paraId="5BA1ED0B" w14:textId="77777777" w:rsidR="00A4282A" w:rsidRDefault="00A4282A" w:rsidP="003C1600">
      <w:pPr>
        <w:pStyle w:val="PlainText"/>
        <w:pBdr>
          <w:top w:val="single" w:sz="4" w:space="1" w:color="auto"/>
          <w:left w:val="single" w:sz="4" w:space="4" w:color="auto"/>
          <w:bottom w:val="single" w:sz="4" w:space="31" w:color="auto"/>
          <w:right w:val="single" w:sz="4" w:space="4" w:color="auto"/>
        </w:pBdr>
        <w:rPr>
          <w:rFonts w:ascii="Comic Sans MS" w:hAnsi="Comic Sans MS"/>
          <w:sz w:val="22"/>
          <w:szCs w:val="22"/>
        </w:rPr>
      </w:pPr>
    </w:p>
    <w:p w14:paraId="232BF3F6" w14:textId="4D4E9B20" w:rsidR="003C1600" w:rsidRPr="00EB0533" w:rsidRDefault="00A4282A" w:rsidP="003C1600">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lang w:val="en-US" w:bidi="he-IL"/>
        </w:rPr>
      </w:pPr>
      <w:r>
        <w:rPr>
          <w:rFonts w:ascii="Comic Sans MS" w:hAnsi="Comic Sans MS"/>
          <w:sz w:val="22"/>
          <w:szCs w:val="22"/>
        </w:rPr>
        <w:t xml:space="preserve"> </w:t>
      </w:r>
      <w:r w:rsidR="003C1600">
        <w:rPr>
          <w:rFonts w:ascii="Comic Sans MS" w:hAnsi="Comic Sans MS"/>
          <w:sz w:val="22"/>
          <w:szCs w:val="22"/>
        </w:rPr>
        <w:t xml:space="preserve"> </w:t>
      </w: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8485" w14:textId="77777777" w:rsidR="00EF5278" w:rsidRDefault="00EF5278">
      <w:r>
        <w:separator/>
      </w:r>
    </w:p>
  </w:endnote>
  <w:endnote w:type="continuationSeparator" w:id="0">
    <w:p w14:paraId="630880FE" w14:textId="77777777" w:rsidR="00EF5278" w:rsidRDefault="00EF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EB52" w14:textId="77777777" w:rsidR="00EF5278" w:rsidRDefault="00EF5278">
      <w:r>
        <w:separator/>
      </w:r>
    </w:p>
  </w:footnote>
  <w:footnote w:type="continuationSeparator" w:id="0">
    <w:p w14:paraId="56D57292" w14:textId="77777777" w:rsidR="00EF5278" w:rsidRDefault="00EF5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2191595">
    <w:abstractNumId w:val="27"/>
  </w:num>
  <w:num w:numId="2" w16cid:durableId="1034311021">
    <w:abstractNumId w:val="24"/>
  </w:num>
  <w:num w:numId="3" w16cid:durableId="1577472290">
    <w:abstractNumId w:val="17"/>
  </w:num>
  <w:num w:numId="4" w16cid:durableId="867835788">
    <w:abstractNumId w:val="3"/>
  </w:num>
  <w:num w:numId="5" w16cid:durableId="1182354516">
    <w:abstractNumId w:val="9"/>
  </w:num>
  <w:num w:numId="6" w16cid:durableId="342514188">
    <w:abstractNumId w:val="19"/>
  </w:num>
  <w:num w:numId="7" w16cid:durableId="93324207">
    <w:abstractNumId w:val="26"/>
  </w:num>
  <w:num w:numId="8" w16cid:durableId="44649736">
    <w:abstractNumId w:val="11"/>
  </w:num>
  <w:num w:numId="9" w16cid:durableId="577835230">
    <w:abstractNumId w:val="20"/>
  </w:num>
  <w:num w:numId="10" w16cid:durableId="178811739">
    <w:abstractNumId w:val="28"/>
  </w:num>
  <w:num w:numId="11" w16cid:durableId="54861238">
    <w:abstractNumId w:val="7"/>
  </w:num>
  <w:num w:numId="12" w16cid:durableId="2146240093">
    <w:abstractNumId w:val="5"/>
  </w:num>
  <w:num w:numId="13" w16cid:durableId="1941404404">
    <w:abstractNumId w:val="30"/>
  </w:num>
  <w:num w:numId="14" w16cid:durableId="842665761">
    <w:abstractNumId w:val="1"/>
  </w:num>
  <w:num w:numId="15" w16cid:durableId="1336496267">
    <w:abstractNumId w:val="21"/>
  </w:num>
  <w:num w:numId="16" w16cid:durableId="703141556">
    <w:abstractNumId w:val="15"/>
  </w:num>
  <w:num w:numId="17" w16cid:durableId="152914346">
    <w:abstractNumId w:val="2"/>
  </w:num>
  <w:num w:numId="18" w16cid:durableId="1622153347">
    <w:abstractNumId w:val="23"/>
  </w:num>
  <w:num w:numId="19" w16cid:durableId="32467199">
    <w:abstractNumId w:val="10"/>
  </w:num>
  <w:num w:numId="20" w16cid:durableId="73939895">
    <w:abstractNumId w:val="18"/>
  </w:num>
  <w:num w:numId="21" w16cid:durableId="52510242">
    <w:abstractNumId w:val="29"/>
  </w:num>
  <w:num w:numId="22" w16cid:durableId="62458257">
    <w:abstractNumId w:val="16"/>
  </w:num>
  <w:num w:numId="23" w16cid:durableId="836577815">
    <w:abstractNumId w:val="0"/>
  </w:num>
  <w:num w:numId="24" w16cid:durableId="1233856731">
    <w:abstractNumId w:val="12"/>
  </w:num>
  <w:num w:numId="25" w16cid:durableId="1053191292">
    <w:abstractNumId w:val="8"/>
  </w:num>
  <w:num w:numId="26" w16cid:durableId="463275086">
    <w:abstractNumId w:val="14"/>
  </w:num>
  <w:num w:numId="27" w16cid:durableId="1882665202">
    <w:abstractNumId w:val="25"/>
  </w:num>
  <w:num w:numId="28" w16cid:durableId="2091661513">
    <w:abstractNumId w:val="22"/>
  </w:num>
  <w:num w:numId="29" w16cid:durableId="1595700957">
    <w:abstractNumId w:val="6"/>
  </w:num>
  <w:num w:numId="30" w16cid:durableId="1498350613">
    <w:abstractNumId w:val="13"/>
  </w:num>
  <w:num w:numId="31" w16cid:durableId="1298334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67A8"/>
    <w:rsid w:val="00037E23"/>
    <w:rsid w:val="000532ED"/>
    <w:rsid w:val="000567E3"/>
    <w:rsid w:val="00066651"/>
    <w:rsid w:val="0006768B"/>
    <w:rsid w:val="00080795"/>
    <w:rsid w:val="00083777"/>
    <w:rsid w:val="00090A99"/>
    <w:rsid w:val="00090FB0"/>
    <w:rsid w:val="000A06A4"/>
    <w:rsid w:val="000A7234"/>
    <w:rsid w:val="000B0AC8"/>
    <w:rsid w:val="000B1058"/>
    <w:rsid w:val="000B18D6"/>
    <w:rsid w:val="000B5E8A"/>
    <w:rsid w:val="000D077D"/>
    <w:rsid w:val="000D0825"/>
    <w:rsid w:val="000D15CA"/>
    <w:rsid w:val="000D1CD1"/>
    <w:rsid w:val="000D4752"/>
    <w:rsid w:val="000D7738"/>
    <w:rsid w:val="000F2AB8"/>
    <w:rsid w:val="0010275A"/>
    <w:rsid w:val="00123BB3"/>
    <w:rsid w:val="0013142A"/>
    <w:rsid w:val="00143564"/>
    <w:rsid w:val="0014368B"/>
    <w:rsid w:val="00154028"/>
    <w:rsid w:val="001912C7"/>
    <w:rsid w:val="00192656"/>
    <w:rsid w:val="001953C7"/>
    <w:rsid w:val="001A30AB"/>
    <w:rsid w:val="001A35B5"/>
    <w:rsid w:val="001A7459"/>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7C4A"/>
    <w:rsid w:val="00273373"/>
    <w:rsid w:val="002771A7"/>
    <w:rsid w:val="00280B5C"/>
    <w:rsid w:val="00290F61"/>
    <w:rsid w:val="002A1F13"/>
    <w:rsid w:val="002B0BA8"/>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90A4F"/>
    <w:rsid w:val="00391873"/>
    <w:rsid w:val="00395DEA"/>
    <w:rsid w:val="003A0950"/>
    <w:rsid w:val="003A2E62"/>
    <w:rsid w:val="003A31B1"/>
    <w:rsid w:val="003B399F"/>
    <w:rsid w:val="003B3EE5"/>
    <w:rsid w:val="003C1600"/>
    <w:rsid w:val="003D17B5"/>
    <w:rsid w:val="003D7F34"/>
    <w:rsid w:val="003E6A6B"/>
    <w:rsid w:val="003F1731"/>
    <w:rsid w:val="003F717B"/>
    <w:rsid w:val="00402BC4"/>
    <w:rsid w:val="0040579B"/>
    <w:rsid w:val="00406D07"/>
    <w:rsid w:val="004144FA"/>
    <w:rsid w:val="00417BFA"/>
    <w:rsid w:val="00431ECA"/>
    <w:rsid w:val="00432F08"/>
    <w:rsid w:val="004371B4"/>
    <w:rsid w:val="00446BDF"/>
    <w:rsid w:val="00461CE2"/>
    <w:rsid w:val="004670AD"/>
    <w:rsid w:val="00476C88"/>
    <w:rsid w:val="00477E49"/>
    <w:rsid w:val="00484133"/>
    <w:rsid w:val="00484CA1"/>
    <w:rsid w:val="004901B8"/>
    <w:rsid w:val="00492868"/>
    <w:rsid w:val="004A3467"/>
    <w:rsid w:val="004A7903"/>
    <w:rsid w:val="004B1201"/>
    <w:rsid w:val="004B55A6"/>
    <w:rsid w:val="004B693C"/>
    <w:rsid w:val="004B6AF2"/>
    <w:rsid w:val="004C38E4"/>
    <w:rsid w:val="004C39F7"/>
    <w:rsid w:val="004D4650"/>
    <w:rsid w:val="004E079A"/>
    <w:rsid w:val="004E17D0"/>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C3B"/>
    <w:rsid w:val="005777E0"/>
    <w:rsid w:val="00587697"/>
    <w:rsid w:val="005951B0"/>
    <w:rsid w:val="005B0D17"/>
    <w:rsid w:val="005B50B8"/>
    <w:rsid w:val="005B7637"/>
    <w:rsid w:val="005C0A48"/>
    <w:rsid w:val="005F7EEF"/>
    <w:rsid w:val="006055C0"/>
    <w:rsid w:val="0061051F"/>
    <w:rsid w:val="0061163F"/>
    <w:rsid w:val="0061412A"/>
    <w:rsid w:val="0061419A"/>
    <w:rsid w:val="00614B8F"/>
    <w:rsid w:val="00620FFE"/>
    <w:rsid w:val="0062312A"/>
    <w:rsid w:val="006231B1"/>
    <w:rsid w:val="00627ADC"/>
    <w:rsid w:val="00632697"/>
    <w:rsid w:val="00633025"/>
    <w:rsid w:val="0063351D"/>
    <w:rsid w:val="00640E2C"/>
    <w:rsid w:val="00640FEF"/>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6FC3"/>
    <w:rsid w:val="006B56DB"/>
    <w:rsid w:val="006C1D72"/>
    <w:rsid w:val="006C2E53"/>
    <w:rsid w:val="006C7D74"/>
    <w:rsid w:val="006D0276"/>
    <w:rsid w:val="006D0A90"/>
    <w:rsid w:val="006D37B4"/>
    <w:rsid w:val="006F4747"/>
    <w:rsid w:val="0070228E"/>
    <w:rsid w:val="007105BA"/>
    <w:rsid w:val="00717035"/>
    <w:rsid w:val="0071772B"/>
    <w:rsid w:val="0073403D"/>
    <w:rsid w:val="0073488B"/>
    <w:rsid w:val="00737345"/>
    <w:rsid w:val="00740192"/>
    <w:rsid w:val="00744332"/>
    <w:rsid w:val="007525DD"/>
    <w:rsid w:val="00754512"/>
    <w:rsid w:val="00754BF3"/>
    <w:rsid w:val="00754C37"/>
    <w:rsid w:val="00765D93"/>
    <w:rsid w:val="007669DA"/>
    <w:rsid w:val="007718C1"/>
    <w:rsid w:val="0078765C"/>
    <w:rsid w:val="00790D3C"/>
    <w:rsid w:val="00794976"/>
    <w:rsid w:val="00796A49"/>
    <w:rsid w:val="007A3223"/>
    <w:rsid w:val="007A5718"/>
    <w:rsid w:val="007A7DBA"/>
    <w:rsid w:val="007B2BF4"/>
    <w:rsid w:val="007B5EC7"/>
    <w:rsid w:val="007B6A19"/>
    <w:rsid w:val="007B6BFC"/>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7843"/>
    <w:rsid w:val="00841FEA"/>
    <w:rsid w:val="00846A2D"/>
    <w:rsid w:val="00852F56"/>
    <w:rsid w:val="00857475"/>
    <w:rsid w:val="0086204E"/>
    <w:rsid w:val="00871618"/>
    <w:rsid w:val="008811C8"/>
    <w:rsid w:val="00884880"/>
    <w:rsid w:val="00886DE1"/>
    <w:rsid w:val="00892282"/>
    <w:rsid w:val="00893B3C"/>
    <w:rsid w:val="008B3A5B"/>
    <w:rsid w:val="008B3A74"/>
    <w:rsid w:val="008B5F80"/>
    <w:rsid w:val="008B75D4"/>
    <w:rsid w:val="008C31E7"/>
    <w:rsid w:val="008C704E"/>
    <w:rsid w:val="008E0A93"/>
    <w:rsid w:val="008E73F5"/>
    <w:rsid w:val="008F0B94"/>
    <w:rsid w:val="008F1C05"/>
    <w:rsid w:val="009102CC"/>
    <w:rsid w:val="00916D0A"/>
    <w:rsid w:val="009175B4"/>
    <w:rsid w:val="00927369"/>
    <w:rsid w:val="00931828"/>
    <w:rsid w:val="00933152"/>
    <w:rsid w:val="00933C28"/>
    <w:rsid w:val="0093431D"/>
    <w:rsid w:val="00934908"/>
    <w:rsid w:val="00934FE4"/>
    <w:rsid w:val="00937A13"/>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C2F61"/>
    <w:rsid w:val="009D2F30"/>
    <w:rsid w:val="009E4982"/>
    <w:rsid w:val="009F402B"/>
    <w:rsid w:val="009F4713"/>
    <w:rsid w:val="00A01BBD"/>
    <w:rsid w:val="00A06ADE"/>
    <w:rsid w:val="00A13A56"/>
    <w:rsid w:val="00A15136"/>
    <w:rsid w:val="00A166BA"/>
    <w:rsid w:val="00A23296"/>
    <w:rsid w:val="00A2461C"/>
    <w:rsid w:val="00A30171"/>
    <w:rsid w:val="00A331D9"/>
    <w:rsid w:val="00A34338"/>
    <w:rsid w:val="00A4021C"/>
    <w:rsid w:val="00A4282A"/>
    <w:rsid w:val="00A42CAB"/>
    <w:rsid w:val="00A43994"/>
    <w:rsid w:val="00A45568"/>
    <w:rsid w:val="00A60AE0"/>
    <w:rsid w:val="00A61584"/>
    <w:rsid w:val="00A702AB"/>
    <w:rsid w:val="00A8054A"/>
    <w:rsid w:val="00AA5B9F"/>
    <w:rsid w:val="00AC1574"/>
    <w:rsid w:val="00AD25E3"/>
    <w:rsid w:val="00AE29A9"/>
    <w:rsid w:val="00AE4BBC"/>
    <w:rsid w:val="00B06B4D"/>
    <w:rsid w:val="00B17FCD"/>
    <w:rsid w:val="00B213C2"/>
    <w:rsid w:val="00B21CC7"/>
    <w:rsid w:val="00B22432"/>
    <w:rsid w:val="00B233A7"/>
    <w:rsid w:val="00B25646"/>
    <w:rsid w:val="00B3144D"/>
    <w:rsid w:val="00B32AC1"/>
    <w:rsid w:val="00B378E9"/>
    <w:rsid w:val="00B40955"/>
    <w:rsid w:val="00B42087"/>
    <w:rsid w:val="00B46867"/>
    <w:rsid w:val="00B57135"/>
    <w:rsid w:val="00B64A16"/>
    <w:rsid w:val="00B666FC"/>
    <w:rsid w:val="00B77DA7"/>
    <w:rsid w:val="00B8293A"/>
    <w:rsid w:val="00B84308"/>
    <w:rsid w:val="00BA621C"/>
    <w:rsid w:val="00BA7F28"/>
    <w:rsid w:val="00BB4CF8"/>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77DFA"/>
    <w:rsid w:val="00C823CB"/>
    <w:rsid w:val="00C83C72"/>
    <w:rsid w:val="00C858F2"/>
    <w:rsid w:val="00C87BA7"/>
    <w:rsid w:val="00C932DE"/>
    <w:rsid w:val="00C9431E"/>
    <w:rsid w:val="00CA114E"/>
    <w:rsid w:val="00CA41F3"/>
    <w:rsid w:val="00CB3DBC"/>
    <w:rsid w:val="00CB4BD6"/>
    <w:rsid w:val="00CC01C6"/>
    <w:rsid w:val="00CC4496"/>
    <w:rsid w:val="00CC4759"/>
    <w:rsid w:val="00CE189A"/>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A02A0"/>
    <w:rsid w:val="00DA6580"/>
    <w:rsid w:val="00DB04A7"/>
    <w:rsid w:val="00DB3C9B"/>
    <w:rsid w:val="00DB6277"/>
    <w:rsid w:val="00DB6574"/>
    <w:rsid w:val="00DC78F3"/>
    <w:rsid w:val="00DD5ACE"/>
    <w:rsid w:val="00DE5272"/>
    <w:rsid w:val="00E14D8C"/>
    <w:rsid w:val="00E17424"/>
    <w:rsid w:val="00E26E68"/>
    <w:rsid w:val="00E33C58"/>
    <w:rsid w:val="00E36EFD"/>
    <w:rsid w:val="00E37AEE"/>
    <w:rsid w:val="00E46561"/>
    <w:rsid w:val="00E46660"/>
    <w:rsid w:val="00E545DF"/>
    <w:rsid w:val="00E549F8"/>
    <w:rsid w:val="00E56B5D"/>
    <w:rsid w:val="00E61093"/>
    <w:rsid w:val="00E6792D"/>
    <w:rsid w:val="00E74EB4"/>
    <w:rsid w:val="00E814DB"/>
    <w:rsid w:val="00E86615"/>
    <w:rsid w:val="00E86E8E"/>
    <w:rsid w:val="00E874EF"/>
    <w:rsid w:val="00E97A99"/>
    <w:rsid w:val="00EB0533"/>
    <w:rsid w:val="00EB340F"/>
    <w:rsid w:val="00EE13CB"/>
    <w:rsid w:val="00EE163E"/>
    <w:rsid w:val="00EE2290"/>
    <w:rsid w:val="00EE7A58"/>
    <w:rsid w:val="00EF046D"/>
    <w:rsid w:val="00EF5278"/>
    <w:rsid w:val="00EF58D3"/>
    <w:rsid w:val="00EF5B23"/>
    <w:rsid w:val="00F002CF"/>
    <w:rsid w:val="00F02042"/>
    <w:rsid w:val="00F04FAD"/>
    <w:rsid w:val="00F0572D"/>
    <w:rsid w:val="00F15D50"/>
    <w:rsid w:val="00F24F31"/>
    <w:rsid w:val="00F26B89"/>
    <w:rsid w:val="00F3355E"/>
    <w:rsid w:val="00F35484"/>
    <w:rsid w:val="00F45B81"/>
    <w:rsid w:val="00F66958"/>
    <w:rsid w:val="00F72A79"/>
    <w:rsid w:val="00F81672"/>
    <w:rsid w:val="00F83BBA"/>
    <w:rsid w:val="00F90F7A"/>
    <w:rsid w:val="00F93D1D"/>
    <w:rsid w:val="00F94DBB"/>
    <w:rsid w:val="00F96A19"/>
    <w:rsid w:val="00F974DB"/>
    <w:rsid w:val="00FA05F7"/>
    <w:rsid w:val="00FB086D"/>
    <w:rsid w:val="00FB70E7"/>
    <w:rsid w:val="00FB7ECD"/>
    <w:rsid w:val="00FD0FB7"/>
    <w:rsid w:val="00FD1B96"/>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cp:lastPrinted>2021-12-22T20:14:00Z</cp:lastPrinted>
  <dcterms:created xsi:type="dcterms:W3CDTF">2022-05-17T20:42:00Z</dcterms:created>
  <dcterms:modified xsi:type="dcterms:W3CDTF">2022-05-18T17:05:00Z</dcterms:modified>
</cp:coreProperties>
</file>