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33D7348"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1008CA">
        <w:rPr>
          <w:rFonts w:ascii="Comic Sans MS" w:hAnsi="Comic Sans MS" w:cs="Arial"/>
          <w:sz w:val="24"/>
          <w:szCs w:val="24"/>
          <w:u w:val="single"/>
          <w:lang w:bidi="he-IL"/>
        </w:rPr>
        <w:t>Shemos</w:t>
      </w:r>
    </w:p>
    <w:p w14:paraId="51E65985" w14:textId="6EA47745" w:rsidR="0078765C" w:rsidRDefault="0078765C" w:rsidP="0078765C">
      <w:pPr>
        <w:rPr>
          <w:rFonts w:ascii="Comic Sans MS" w:hAnsi="Comic Sans MS"/>
          <w:b/>
          <w:sz w:val="24"/>
          <w:szCs w:val="24"/>
        </w:rPr>
      </w:pPr>
    </w:p>
    <w:p w14:paraId="4F9DE854" w14:textId="7B72407C" w:rsidR="001F4311" w:rsidRPr="001F4311" w:rsidRDefault="001F4311" w:rsidP="001F4311">
      <w:pPr>
        <w:pStyle w:val="PlainText"/>
        <w:rPr>
          <w:rFonts w:ascii="Comic Sans MS" w:hAnsi="Comic Sans MS" w:cs="Arial"/>
          <w:b/>
          <w:bCs/>
          <w:sz w:val="24"/>
          <w:szCs w:val="24"/>
          <w:u w:val="single"/>
          <w:lang w:bidi="he-IL"/>
        </w:rPr>
      </w:pPr>
    </w:p>
    <w:p w14:paraId="3CCABAB4" w14:textId="657EE180" w:rsidR="0080514A" w:rsidRPr="001F4311" w:rsidRDefault="0080514A" w:rsidP="00BE3DC2">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p>
    <w:p w14:paraId="28A52C66" w14:textId="5D050F0A" w:rsidR="001F4311" w:rsidRPr="001F4311" w:rsidRDefault="00E81066" w:rsidP="006D66F0">
      <w:pPr>
        <w:pBdr>
          <w:top w:val="single" w:sz="4" w:space="1" w:color="auto"/>
          <w:left w:val="single" w:sz="4" w:space="1" w:color="auto"/>
          <w:bottom w:val="single" w:sz="4" w:space="1" w:color="auto"/>
          <w:right w:val="single" w:sz="4" w:space="1" w:color="auto"/>
        </w:pBdr>
        <w:jc w:val="center"/>
        <w:rPr>
          <w:rFonts w:ascii="Comic Sans MS" w:hAnsi="Comic Sans MS" w:cs="Arial"/>
          <w:b/>
          <w:bCs/>
          <w:color w:val="000000"/>
          <w:sz w:val="24"/>
          <w:szCs w:val="24"/>
          <w:u w:val="single"/>
        </w:rPr>
      </w:pPr>
      <w:r>
        <w:rPr>
          <w:rFonts w:ascii="Comic Sans MS" w:hAnsi="Comic Sans MS" w:cs="Arial"/>
          <w:b/>
          <w:bCs/>
          <w:color w:val="000000"/>
          <w:sz w:val="24"/>
          <w:szCs w:val="24"/>
          <w:u w:val="single"/>
        </w:rPr>
        <w:t>Living Baderech</w:t>
      </w:r>
    </w:p>
    <w:p w14:paraId="1672B950" w14:textId="77777777" w:rsidR="00E81066" w:rsidRPr="00A26B98" w:rsidRDefault="00E81066" w:rsidP="000E1C89">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7B2647DF" w14:textId="439F396A"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The car is full</w:t>
      </w:r>
      <w:r w:rsidR="000E031B">
        <w:rPr>
          <w:rFonts w:ascii="Comic Sans MS" w:hAnsi="Comic Sans MS" w:cs="Arial"/>
          <w:color w:val="000000"/>
          <w:sz w:val="24"/>
          <w:szCs w:val="24"/>
        </w:rPr>
        <w:t>;</w:t>
      </w:r>
      <w:r>
        <w:rPr>
          <w:rFonts w:ascii="Comic Sans MS" w:hAnsi="Comic Sans MS" w:cs="Arial"/>
          <w:color w:val="000000"/>
          <w:sz w:val="24"/>
          <w:szCs w:val="24"/>
        </w:rPr>
        <w:t xml:space="preserve"> suitcases, bags, </w:t>
      </w:r>
      <w:r w:rsidR="00EC2577">
        <w:rPr>
          <w:rFonts w:ascii="Comic Sans MS" w:hAnsi="Comic Sans MS" w:cs="Arial"/>
          <w:color w:val="000000"/>
          <w:sz w:val="24"/>
          <w:szCs w:val="24"/>
        </w:rPr>
        <w:t>food</w:t>
      </w:r>
      <w:r>
        <w:rPr>
          <w:rFonts w:ascii="Comic Sans MS" w:hAnsi="Comic Sans MS" w:cs="Arial"/>
          <w:color w:val="000000"/>
          <w:sz w:val="24"/>
          <w:szCs w:val="24"/>
        </w:rPr>
        <w:t xml:space="preserve">, more </w:t>
      </w:r>
      <w:r w:rsidR="00EC2577">
        <w:rPr>
          <w:rFonts w:ascii="Comic Sans MS" w:hAnsi="Comic Sans MS" w:cs="Arial"/>
          <w:color w:val="000000"/>
          <w:sz w:val="24"/>
          <w:szCs w:val="24"/>
        </w:rPr>
        <w:t>food</w:t>
      </w:r>
      <w:r>
        <w:rPr>
          <w:rFonts w:ascii="Comic Sans MS" w:hAnsi="Comic Sans MS" w:cs="Arial"/>
          <w:color w:val="000000"/>
          <w:sz w:val="24"/>
          <w:szCs w:val="24"/>
        </w:rPr>
        <w:t xml:space="preserve"> and pretty much anything we might need for our summer holiday. We have a </w:t>
      </w:r>
      <w:r w:rsidR="00513147">
        <w:rPr>
          <w:rFonts w:ascii="Comic Sans MS" w:hAnsi="Comic Sans MS" w:cs="Arial"/>
          <w:color w:val="000000"/>
          <w:sz w:val="24"/>
          <w:szCs w:val="24"/>
        </w:rPr>
        <w:t>tradition</w:t>
      </w:r>
      <w:r>
        <w:rPr>
          <w:rFonts w:ascii="Comic Sans MS" w:hAnsi="Comic Sans MS" w:cs="Arial"/>
          <w:color w:val="000000"/>
          <w:sz w:val="24"/>
          <w:szCs w:val="24"/>
        </w:rPr>
        <w:t xml:space="preserve"> in family Golker that as we embark on our long car journey, we stop off at Grodz or one of the local eateries and buy an ice coffee or something else, at the outset of the journey. </w:t>
      </w:r>
    </w:p>
    <w:p w14:paraId="4C803FF7" w14:textId="77777777"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1BFB0953" w14:textId="19E4B8F5"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Why? </w:t>
      </w:r>
      <w:r w:rsidR="00EC2577">
        <w:rPr>
          <w:rFonts w:ascii="Comic Sans MS" w:hAnsi="Comic Sans MS" w:cs="Arial"/>
          <w:color w:val="000000"/>
          <w:sz w:val="24"/>
          <w:szCs w:val="24"/>
        </w:rPr>
        <w:t>Well, partly b</w:t>
      </w:r>
      <w:r>
        <w:rPr>
          <w:rFonts w:ascii="Comic Sans MS" w:hAnsi="Comic Sans MS" w:cs="Arial"/>
          <w:color w:val="000000"/>
          <w:sz w:val="24"/>
          <w:szCs w:val="24"/>
        </w:rPr>
        <w:t>ecause my wife and I like ice coffee, but more importantly because we want to convey the message</w:t>
      </w:r>
      <w:r w:rsidR="00EC2577">
        <w:rPr>
          <w:rFonts w:ascii="Comic Sans MS" w:hAnsi="Comic Sans MS" w:cs="Arial"/>
          <w:color w:val="000000"/>
          <w:sz w:val="24"/>
          <w:szCs w:val="24"/>
        </w:rPr>
        <w:t xml:space="preserve"> to ourselves and our kids that</w:t>
      </w:r>
      <w:r>
        <w:rPr>
          <w:rFonts w:ascii="Comic Sans MS" w:hAnsi="Comic Sans MS" w:cs="Arial"/>
          <w:color w:val="000000"/>
          <w:sz w:val="24"/>
          <w:szCs w:val="24"/>
        </w:rPr>
        <w:t xml:space="preserve"> the holiday begins from when we leave. The journey is part of the holiday. </w:t>
      </w:r>
    </w:p>
    <w:p w14:paraId="37A44735" w14:textId="77777777"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3C1E71CA" w14:textId="453DAAED"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Not only does this make for a better and happier </w:t>
      </w:r>
      <w:r w:rsidR="00EC2577">
        <w:rPr>
          <w:rFonts w:ascii="Comic Sans MS" w:hAnsi="Comic Sans MS" w:cs="Arial"/>
          <w:color w:val="000000"/>
          <w:sz w:val="24"/>
          <w:szCs w:val="24"/>
        </w:rPr>
        <w:t>drive</w:t>
      </w:r>
      <w:r>
        <w:rPr>
          <w:rFonts w:ascii="Comic Sans MS" w:hAnsi="Comic Sans MS" w:cs="Arial"/>
          <w:color w:val="000000"/>
          <w:sz w:val="24"/>
          <w:szCs w:val="24"/>
        </w:rPr>
        <w:t xml:space="preserve">, but it teaches an important life lesson. A lesson that we see Moshe Rabbeinu exhibit in this week’s sedrah. </w:t>
      </w:r>
    </w:p>
    <w:p w14:paraId="5C9C1927" w14:textId="77777777"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406BA05D" w14:textId="03ED5F93" w:rsidR="00E81066" w:rsidRDefault="00E81066"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While fleeing from Egypt, Moshe made his way through the remote desert toward Midya</w:t>
      </w:r>
      <w:r w:rsidR="00EC2577">
        <w:rPr>
          <w:rFonts w:ascii="Comic Sans MS" w:hAnsi="Comic Sans MS" w:cs="Arial"/>
          <w:color w:val="000000"/>
          <w:sz w:val="24"/>
          <w:szCs w:val="24"/>
        </w:rPr>
        <w:t>n</w:t>
      </w:r>
      <w:r>
        <w:rPr>
          <w:rFonts w:ascii="Comic Sans MS" w:hAnsi="Comic Sans MS" w:cs="Arial"/>
          <w:color w:val="000000"/>
          <w:sz w:val="24"/>
          <w:szCs w:val="24"/>
        </w:rPr>
        <w:t>.</w:t>
      </w:r>
      <w:r w:rsidR="00EC2577">
        <w:rPr>
          <w:rFonts w:ascii="Comic Sans MS" w:hAnsi="Comic Sans MS" w:cs="Arial"/>
          <w:color w:val="000000"/>
          <w:sz w:val="24"/>
          <w:szCs w:val="24"/>
        </w:rPr>
        <w:t xml:space="preserve"> And then Moshe Rabbeinu sees a strange sight, a bush ablaze in the middle of the desert and yet the bush is not being consumed.</w:t>
      </w:r>
    </w:p>
    <w:p w14:paraId="630C414B" w14:textId="77777777" w:rsidR="00EC2577" w:rsidRDefault="00EC2577"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1E0B4412" w14:textId="69E4806C" w:rsidR="00B34DAB" w:rsidRDefault="00EC2577" w:rsidP="00B34DAB">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sidRPr="00EC2577">
        <w:rPr>
          <w:rFonts w:ascii="Comic Sans MS" w:hAnsi="Comic Sans MS" w:cs="Arial"/>
          <w:color w:val="000000"/>
          <w:sz w:val="24"/>
          <w:szCs w:val="24"/>
          <w:rtl/>
        </w:rPr>
        <w:t xml:space="preserve">וַיַּרְא </w:t>
      </w:r>
      <w:r>
        <w:rPr>
          <w:rFonts w:ascii="Comic Sans MS" w:hAnsi="Comic Sans MS" w:cs="Arial" w:hint="cs"/>
          <w:color w:val="000000"/>
          <w:sz w:val="24"/>
          <w:szCs w:val="24"/>
          <w:rtl/>
        </w:rPr>
        <w:t>ה'</w:t>
      </w:r>
      <w:r w:rsidRPr="00EC2577">
        <w:rPr>
          <w:rFonts w:ascii="Comic Sans MS" w:hAnsi="Comic Sans MS" w:cs="Arial"/>
          <w:color w:val="000000"/>
          <w:sz w:val="24"/>
          <w:szCs w:val="24"/>
          <w:rtl/>
        </w:rPr>
        <w:t xml:space="preserve"> כִּי סָר לִרְאוֹת וַיִּקְרָא אֵלָיו אֱלֹ</w:t>
      </w:r>
      <w:r>
        <w:rPr>
          <w:rFonts w:ascii="Comic Sans MS" w:hAnsi="Comic Sans MS" w:cs="Arial" w:hint="cs"/>
          <w:color w:val="000000"/>
          <w:sz w:val="24"/>
          <w:szCs w:val="24"/>
          <w:rtl/>
        </w:rPr>
        <w:t>ק</w:t>
      </w:r>
      <w:r w:rsidRPr="00EC2577">
        <w:rPr>
          <w:rFonts w:ascii="Comic Sans MS" w:hAnsi="Comic Sans MS" w:cs="Arial"/>
          <w:color w:val="000000"/>
          <w:sz w:val="24"/>
          <w:szCs w:val="24"/>
          <w:rtl/>
        </w:rPr>
        <w:t>ִים מִתּוֹךְ הַסְּנֶה</w:t>
      </w:r>
      <w:r w:rsidR="00B34DAB">
        <w:rPr>
          <w:rFonts w:ascii="Comic Sans MS" w:hAnsi="Comic Sans MS" w:cs="Arial" w:hint="cs"/>
          <w:color w:val="000000"/>
          <w:sz w:val="24"/>
          <w:szCs w:val="24"/>
          <w:rtl/>
        </w:rPr>
        <w:t xml:space="preserve"> </w:t>
      </w:r>
      <w:r w:rsidR="00B34DAB" w:rsidRPr="00B34DAB">
        <w:rPr>
          <w:rFonts w:ascii="Comic Sans MS" w:hAnsi="Comic Sans MS" w:cs="Arial"/>
          <w:color w:val="000000"/>
          <w:sz w:val="24"/>
          <w:szCs w:val="24"/>
          <w:rtl/>
        </w:rPr>
        <w:t>וַיֹּאמֶר מֹשֶׁה מֹשֶׁה וַיֹּאמֶר הִנֵּנִי</w:t>
      </w:r>
    </w:p>
    <w:p w14:paraId="39C8A09A" w14:textId="4E6A73BE" w:rsidR="006D66F0" w:rsidRDefault="00EC2577"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And Hashem s</w:t>
      </w:r>
      <w:r w:rsidR="00B34DAB">
        <w:rPr>
          <w:rFonts w:ascii="Comic Sans MS" w:hAnsi="Comic Sans MS" w:cs="Arial"/>
          <w:color w:val="000000"/>
          <w:sz w:val="24"/>
          <w:szCs w:val="24"/>
        </w:rPr>
        <w:t>aw that he had turned to see</w:t>
      </w:r>
      <w:r w:rsidR="000E031B">
        <w:rPr>
          <w:rFonts w:ascii="Comic Sans MS" w:hAnsi="Comic Sans MS" w:cs="Arial"/>
          <w:color w:val="000000"/>
          <w:sz w:val="24"/>
          <w:szCs w:val="24"/>
        </w:rPr>
        <w:t>,</w:t>
      </w:r>
      <w:r w:rsidR="00B34DAB">
        <w:rPr>
          <w:rFonts w:ascii="Comic Sans MS" w:hAnsi="Comic Sans MS" w:cs="Arial"/>
          <w:color w:val="000000"/>
          <w:sz w:val="24"/>
          <w:szCs w:val="24"/>
        </w:rPr>
        <w:t xml:space="preserve"> and G-d called to him from within the thorn bush and said “Moshe, Moshe!” And he said, “Here I am”. (Shemos 3,4)</w:t>
      </w:r>
    </w:p>
    <w:p w14:paraId="76099C53" w14:textId="77777777" w:rsidR="00B34DAB" w:rsidRDefault="00B34DAB"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p>
    <w:p w14:paraId="29D7C083" w14:textId="5274A7B7" w:rsidR="006D66F0" w:rsidRDefault="0094443D" w:rsidP="006D66F0">
      <w:pPr>
        <w:pBdr>
          <w:top w:val="single" w:sz="4" w:space="1" w:color="auto"/>
          <w:left w:val="single" w:sz="4" w:space="1"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Rabbi Judah Mischel, in his sefer Baderech (p373), cites the great </w:t>
      </w:r>
      <w:r w:rsidR="00513147">
        <w:rPr>
          <w:rFonts w:ascii="Comic Sans MS" w:hAnsi="Comic Sans MS" w:cs="Arial"/>
          <w:color w:val="000000"/>
          <w:sz w:val="24"/>
          <w:szCs w:val="24"/>
        </w:rPr>
        <w:t>M</w:t>
      </w:r>
      <w:r>
        <w:rPr>
          <w:rFonts w:ascii="Comic Sans MS" w:hAnsi="Comic Sans MS" w:cs="Arial"/>
          <w:color w:val="000000"/>
          <w:sz w:val="24"/>
          <w:szCs w:val="24"/>
        </w:rPr>
        <w:t xml:space="preserve">ashgiach of Mir and later Ponevezh, Rav Yechezkel Levenstein. </w:t>
      </w:r>
      <w:r w:rsidR="008F013A">
        <w:rPr>
          <w:rFonts w:ascii="Comic Sans MS" w:hAnsi="Comic Sans MS" w:cs="Arial"/>
          <w:color w:val="000000"/>
          <w:sz w:val="24"/>
          <w:szCs w:val="24"/>
        </w:rPr>
        <w:t xml:space="preserve">The </w:t>
      </w:r>
      <w:r w:rsidR="00513147">
        <w:rPr>
          <w:rFonts w:ascii="Comic Sans MS" w:hAnsi="Comic Sans MS" w:cs="Arial"/>
          <w:color w:val="000000"/>
          <w:sz w:val="24"/>
          <w:szCs w:val="24"/>
        </w:rPr>
        <w:t>M</w:t>
      </w:r>
      <w:r w:rsidR="008F013A">
        <w:rPr>
          <w:rFonts w:ascii="Comic Sans MS" w:hAnsi="Comic Sans MS" w:cs="Arial"/>
          <w:color w:val="000000"/>
          <w:sz w:val="24"/>
          <w:szCs w:val="24"/>
        </w:rPr>
        <w:t>ashgiach asks: “Wouldn’t anyone turn to look and see such an uncommon, extraordinary sight? How could someone pass a bush ablaze in the middle of the desert, not being consumed, and not notice?”</w:t>
      </w:r>
    </w:p>
    <w:p w14:paraId="27A5C6ED" w14:textId="77777777" w:rsidR="006D66F0" w:rsidRDefault="006D66F0" w:rsidP="006D66F0">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C5EBE06" w14:textId="70EBCA70" w:rsidR="008F013A" w:rsidRDefault="008F013A" w:rsidP="006D66F0">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answer is that if we are not present in all our ways, we might just miss burning bushes. As Rabbi Mischel puts it: “Living ba’derech and cultivating a growth mindset orients us toward enjoying the sights, sounds and opportunities along the way. Instead of ‘Are we there yet?’ one might hear himself saying, ‘What an amazing view!’</w:t>
      </w:r>
      <w:r w:rsidR="00513147">
        <w:rPr>
          <w:rFonts w:ascii="Comic Sans MS" w:hAnsi="Comic Sans MS"/>
          <w:sz w:val="24"/>
          <w:szCs w:val="24"/>
        </w:rPr>
        <w:t>”</w:t>
      </w:r>
    </w:p>
    <w:p w14:paraId="4C9C0E8A" w14:textId="77777777" w:rsidR="008F013A" w:rsidRDefault="008F013A" w:rsidP="006D66F0">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43561CF" w14:textId="20C215D6" w:rsidR="00144B79" w:rsidRDefault="00475C71"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EC2577">
        <w:rPr>
          <w:rFonts w:ascii="Comic Sans MS" w:hAnsi="Comic Sans MS" w:cs="Arial"/>
          <w:color w:val="000000"/>
          <w:sz w:val="24"/>
          <w:szCs w:val="24"/>
          <w:rtl/>
        </w:rPr>
        <w:t>סָר לִרְאוֹת</w:t>
      </w:r>
      <w:r>
        <w:rPr>
          <w:rFonts w:ascii="Comic Sans MS" w:hAnsi="Comic Sans MS"/>
          <w:sz w:val="24"/>
          <w:szCs w:val="24"/>
        </w:rPr>
        <w:t xml:space="preserve"> – Moshe turning aside to see is not just a description of what occurred but an indication of the type of person that Moshe Rabbeinu was. Someone who stopped to notice, someone who had a growth mindset</w:t>
      </w:r>
      <w:r w:rsidR="00513147">
        <w:rPr>
          <w:rFonts w:ascii="Comic Sans MS" w:hAnsi="Comic Sans MS"/>
          <w:sz w:val="24"/>
          <w:szCs w:val="24"/>
        </w:rPr>
        <w:t>,</w:t>
      </w:r>
      <w:r>
        <w:rPr>
          <w:rFonts w:ascii="Comic Sans MS" w:hAnsi="Comic Sans MS"/>
          <w:sz w:val="24"/>
          <w:szCs w:val="24"/>
        </w:rPr>
        <w:t xml:space="preserve"> who saw and internalised the </w:t>
      </w:r>
      <w:r w:rsidR="00144B79">
        <w:rPr>
          <w:rFonts w:ascii="Comic Sans MS" w:hAnsi="Comic Sans MS"/>
          <w:sz w:val="24"/>
          <w:szCs w:val="24"/>
        </w:rPr>
        <w:t>Divine message in the journey and in whatever was occurring.</w:t>
      </w:r>
    </w:p>
    <w:p w14:paraId="2DAAD657" w14:textId="77777777" w:rsidR="00144B79" w:rsidRDefault="00144B79"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A7285DF" w14:textId="1F7FFC13" w:rsidR="002B260D" w:rsidRDefault="002B260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Rav Mischel tells an anecdote about </w:t>
      </w:r>
      <w:r w:rsidR="00144B79">
        <w:rPr>
          <w:rFonts w:ascii="Comic Sans MS" w:hAnsi="Comic Sans MS"/>
          <w:sz w:val="24"/>
          <w:szCs w:val="24"/>
        </w:rPr>
        <w:t>Rav Yitzchak Hutner, the legendary Rosh Yeshiva of Chaim Berlin</w:t>
      </w:r>
      <w:r>
        <w:rPr>
          <w:rFonts w:ascii="Comic Sans MS" w:hAnsi="Comic Sans MS"/>
          <w:sz w:val="24"/>
          <w:szCs w:val="24"/>
        </w:rPr>
        <w:t>. Rav Hutner</w:t>
      </w:r>
      <w:r w:rsidR="00144B79">
        <w:rPr>
          <w:rFonts w:ascii="Comic Sans MS" w:hAnsi="Comic Sans MS"/>
          <w:sz w:val="24"/>
          <w:szCs w:val="24"/>
        </w:rPr>
        <w:t xml:space="preserve"> was once travelling the subway in New York, accompanied </w:t>
      </w:r>
      <w:r>
        <w:rPr>
          <w:rFonts w:ascii="Comic Sans MS" w:hAnsi="Comic Sans MS"/>
          <w:sz w:val="24"/>
          <w:szCs w:val="24"/>
        </w:rPr>
        <w:t xml:space="preserve">by a talmid. As they were leaving, the student asked his Rebbi if he’d like to take a sefer to learn on the way. Rav Hutner, known for his sharp witticism, admonished his talmid, “One doesn’t need to be learning from a sefer to fill their time meaningfully.” He bemoaned the lost art of being “misbonein”, reflecting, simply thinking while on the way. </w:t>
      </w:r>
    </w:p>
    <w:p w14:paraId="2AC2133A" w14:textId="77777777" w:rsidR="002B260D" w:rsidRDefault="002B260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9C8CAB2" w14:textId="77777777" w:rsidR="00D84870" w:rsidRDefault="002B260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Some years ago, I went to a chupa and had a small sefer with me. There is often much downtime at a </w:t>
      </w:r>
      <w:proofErr w:type="gramStart"/>
      <w:r>
        <w:rPr>
          <w:rFonts w:ascii="Comic Sans MS" w:hAnsi="Comic Sans MS"/>
          <w:sz w:val="24"/>
          <w:szCs w:val="24"/>
        </w:rPr>
        <w:t>chupa</w:t>
      </w:r>
      <w:proofErr w:type="gramEnd"/>
      <w:r>
        <w:rPr>
          <w:rFonts w:ascii="Comic Sans MS" w:hAnsi="Comic Sans MS"/>
          <w:sz w:val="24"/>
          <w:szCs w:val="24"/>
        </w:rPr>
        <w:t xml:space="preserve"> and I planned on snatching some minutes to learn before the chupa actually began. </w:t>
      </w:r>
      <w:r w:rsidR="00D84870">
        <w:rPr>
          <w:rFonts w:ascii="Comic Sans MS" w:hAnsi="Comic Sans MS"/>
          <w:sz w:val="24"/>
          <w:szCs w:val="24"/>
        </w:rPr>
        <w:t xml:space="preserve">A visiting Rosh Yeshiva happened to be there, a person who I knew quite well. After he greeted me with a “sholom aleichem”, he swiftly chastised me for bringing a sefer with me. “Have you really got nothing to think about?” he asked. </w:t>
      </w:r>
    </w:p>
    <w:p w14:paraId="39815F04" w14:textId="77777777" w:rsidR="00D84870" w:rsidRDefault="00D84870"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10B49C2" w14:textId="77777777" w:rsidR="00DC121D" w:rsidRDefault="00D84870"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It dawned on me some time later, that this Rosh Yeshiva is a proud talmid of Rav Hutner. No doubt, he was simply sharing his mentor’s </w:t>
      </w:r>
      <w:r w:rsidR="00DC121D">
        <w:rPr>
          <w:rFonts w:ascii="Comic Sans MS" w:hAnsi="Comic Sans MS"/>
          <w:sz w:val="24"/>
          <w:szCs w:val="24"/>
        </w:rPr>
        <w:t>viewpoint</w:t>
      </w:r>
      <w:r>
        <w:rPr>
          <w:rFonts w:ascii="Comic Sans MS" w:hAnsi="Comic Sans MS"/>
          <w:sz w:val="24"/>
          <w:szCs w:val="24"/>
        </w:rPr>
        <w:t xml:space="preserve"> with me.</w:t>
      </w:r>
    </w:p>
    <w:p w14:paraId="6E2BB878" w14:textId="77777777" w:rsidR="00DC121D" w:rsidRDefault="00DC121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BA8251B" w14:textId="3FE34BA2" w:rsidR="00DC121D" w:rsidRDefault="00DC121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 suppose it is confusing. There is </w:t>
      </w:r>
      <w:proofErr w:type="gramStart"/>
      <w:r>
        <w:rPr>
          <w:rFonts w:ascii="Comic Sans MS" w:hAnsi="Comic Sans MS"/>
          <w:sz w:val="24"/>
          <w:szCs w:val="24"/>
        </w:rPr>
        <w:t>definitely room</w:t>
      </w:r>
      <w:proofErr w:type="gramEnd"/>
      <w:r>
        <w:rPr>
          <w:rFonts w:ascii="Comic Sans MS" w:hAnsi="Comic Sans MS"/>
          <w:sz w:val="24"/>
          <w:szCs w:val="24"/>
        </w:rPr>
        <w:t xml:space="preserve"> for utilising snatched moments to learn. We have all heard the stories of the “</w:t>
      </w:r>
      <w:r w:rsidR="00513147">
        <w:rPr>
          <w:rFonts w:ascii="Comic Sans MS" w:hAnsi="Comic Sans MS"/>
          <w:sz w:val="24"/>
          <w:szCs w:val="24"/>
        </w:rPr>
        <w:t>5-minute</w:t>
      </w:r>
      <w:r>
        <w:rPr>
          <w:rFonts w:ascii="Comic Sans MS" w:hAnsi="Comic Sans MS"/>
          <w:sz w:val="24"/>
          <w:szCs w:val="24"/>
        </w:rPr>
        <w:t xml:space="preserve"> siyumim”, with people learning a few lines here and there which quickly add up, but Rav Hutner’s point is that being misbonein and reflecting in our daily lives is important and a</w:t>
      </w:r>
      <w:r w:rsidR="00513147">
        <w:rPr>
          <w:rFonts w:ascii="Comic Sans MS" w:hAnsi="Comic Sans MS"/>
          <w:sz w:val="24"/>
          <w:szCs w:val="24"/>
        </w:rPr>
        <w:t xml:space="preserve"> somewhat</w:t>
      </w:r>
      <w:r>
        <w:rPr>
          <w:rFonts w:ascii="Comic Sans MS" w:hAnsi="Comic Sans MS"/>
          <w:sz w:val="24"/>
          <w:szCs w:val="24"/>
        </w:rPr>
        <w:t xml:space="preserve"> diminishing art.</w:t>
      </w:r>
    </w:p>
    <w:p w14:paraId="63C01C76" w14:textId="77777777" w:rsidR="00DC121D" w:rsidRDefault="00DC121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9A77F09" w14:textId="274E981B" w:rsidR="002B260D" w:rsidRDefault="00DC121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We can walk the streets</w:t>
      </w:r>
      <w:r w:rsidR="00CC3941">
        <w:rPr>
          <w:rFonts w:ascii="Comic Sans MS" w:hAnsi="Comic Sans MS"/>
          <w:sz w:val="24"/>
          <w:szCs w:val="24"/>
        </w:rPr>
        <w:t xml:space="preserve"> of life and use the time productively, not just to reflect and think about various matters but also to be attuned to burning bushes on the way. To be misbonein and consider the messages</w:t>
      </w:r>
      <w:r w:rsidR="00F07101">
        <w:rPr>
          <w:rFonts w:ascii="Comic Sans MS" w:hAnsi="Comic Sans MS"/>
          <w:sz w:val="24"/>
          <w:szCs w:val="24"/>
        </w:rPr>
        <w:t xml:space="preserve">, the </w:t>
      </w:r>
      <w:proofErr w:type="gramStart"/>
      <w:r w:rsidR="00F07101">
        <w:rPr>
          <w:rFonts w:ascii="Comic Sans MS" w:hAnsi="Comic Sans MS"/>
          <w:sz w:val="24"/>
          <w:szCs w:val="24"/>
        </w:rPr>
        <w:t>callings</w:t>
      </w:r>
      <w:proofErr w:type="gramEnd"/>
      <w:r w:rsidR="00F07101">
        <w:rPr>
          <w:rFonts w:ascii="Comic Sans MS" w:hAnsi="Comic Sans MS"/>
          <w:sz w:val="24"/>
          <w:szCs w:val="24"/>
        </w:rPr>
        <w:t xml:space="preserve"> and the learning. </w:t>
      </w:r>
    </w:p>
    <w:p w14:paraId="37A27B1F" w14:textId="77777777" w:rsidR="00F07101" w:rsidRDefault="00F07101"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3341B44" w14:textId="00C4B7F9" w:rsidR="00F07101" w:rsidRDefault="00F07101"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Rav Mischel concludes </w:t>
      </w:r>
      <w:r w:rsidR="00513147">
        <w:rPr>
          <w:rFonts w:ascii="Comic Sans MS" w:hAnsi="Comic Sans MS"/>
          <w:sz w:val="24"/>
          <w:szCs w:val="24"/>
        </w:rPr>
        <w:t>his piece with a thought of Rav Shimshon Raphael Hirsch</w:t>
      </w:r>
      <w:r w:rsidR="001B7BEE">
        <w:rPr>
          <w:rFonts w:ascii="Comic Sans MS" w:hAnsi="Comic Sans MS"/>
          <w:sz w:val="24"/>
          <w:szCs w:val="24"/>
        </w:rPr>
        <w:t>.</w:t>
      </w:r>
      <w:r w:rsidR="00AE517F">
        <w:rPr>
          <w:rFonts w:ascii="Comic Sans MS" w:hAnsi="Comic Sans MS"/>
          <w:sz w:val="24"/>
          <w:szCs w:val="24"/>
        </w:rPr>
        <w:t xml:space="preserve"> </w:t>
      </w:r>
      <w:r w:rsidR="001B7BEE">
        <w:rPr>
          <w:rFonts w:ascii="Comic Sans MS" w:hAnsi="Comic Sans MS"/>
          <w:sz w:val="24"/>
          <w:szCs w:val="24"/>
        </w:rPr>
        <w:t xml:space="preserve">The Aron Kodesh containing the Luchos, was carried on two poles placed through two sets of rings. Even when the Aron was not in transit, the poles remained within the rings. </w:t>
      </w:r>
      <w:r w:rsidR="00AE517F">
        <w:rPr>
          <w:rFonts w:ascii="Comic Sans MS" w:hAnsi="Comic Sans MS"/>
          <w:sz w:val="24"/>
          <w:szCs w:val="24"/>
        </w:rPr>
        <w:t>Rav Hirsch explains that the poles represent Torah, because Torah is “ready at all times to accompany the people of Israel wherever their G-d may lead them.”</w:t>
      </w:r>
      <w:r w:rsidR="001B7BEE">
        <w:rPr>
          <w:rFonts w:ascii="Comic Sans MS" w:hAnsi="Comic Sans MS"/>
          <w:sz w:val="24"/>
          <w:szCs w:val="24"/>
        </w:rPr>
        <w:t xml:space="preserve"> </w:t>
      </w:r>
      <w:r w:rsidR="00AE517F">
        <w:rPr>
          <w:rFonts w:ascii="Comic Sans MS" w:hAnsi="Comic Sans MS"/>
          <w:sz w:val="24"/>
          <w:szCs w:val="24"/>
        </w:rPr>
        <w:t>(Collected Writings volume 3)</w:t>
      </w:r>
    </w:p>
    <w:p w14:paraId="3219F1C0" w14:textId="77777777" w:rsidR="001E00FC" w:rsidRDefault="001E00FC"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8568EAE" w14:textId="57354E71" w:rsidR="001E00FC" w:rsidRDefault="001E00FC"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Even while the poles and Aron are resting in their permanent place in the Beis Hamikdash, the Ribbono shel Olam wants us to be aware that anywhere our path takes us, Torah, halacha, is right there to guide us, baderech, on the road, as much as at home. </w:t>
      </w:r>
    </w:p>
    <w:p w14:paraId="6A795073" w14:textId="77777777" w:rsidR="001E00FC" w:rsidRDefault="001E00FC"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3836A63" w14:textId="390C3E55" w:rsidR="001E00FC" w:rsidRDefault="001E00FC" w:rsidP="001E00FC">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And it sometimes takes a burning bush, or at least an ice coffee to help us realise that journeys are important. </w:t>
      </w:r>
    </w:p>
    <w:p w14:paraId="274C26CB" w14:textId="1686BA58" w:rsidR="00475C71" w:rsidRDefault="002B260D" w:rsidP="00475C71">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  </w:t>
      </w:r>
      <w:r w:rsidR="00144B79">
        <w:rPr>
          <w:rFonts w:ascii="Comic Sans MS" w:hAnsi="Comic Sans MS"/>
          <w:sz w:val="24"/>
          <w:szCs w:val="24"/>
        </w:rPr>
        <w:t xml:space="preserve"> </w:t>
      </w:r>
      <w:r w:rsidR="00475C71">
        <w:rPr>
          <w:rFonts w:ascii="Comic Sans MS" w:hAnsi="Comic Sans MS"/>
          <w:sz w:val="24"/>
          <w:szCs w:val="24"/>
        </w:rPr>
        <w:t xml:space="preserve">  </w:t>
      </w:r>
    </w:p>
    <w:p w14:paraId="426D68E3" w14:textId="37223A96" w:rsidR="008E04DD" w:rsidRPr="001E00FC" w:rsidRDefault="008E04DD" w:rsidP="001E00FC">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5DD06D6" w14:textId="77777777" w:rsidR="004E61C4" w:rsidRDefault="004E61C4" w:rsidP="008E04DD">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p w14:paraId="5FCBCCA1" w14:textId="369044AB" w:rsidR="00DE0601" w:rsidRDefault="00DE0601" w:rsidP="005A0184">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r w:rsidRPr="008513AC">
        <w:rPr>
          <w:rFonts w:ascii="Comic Sans MS" w:hAnsi="Comic Sans MS"/>
          <w:b/>
          <w:sz w:val="24"/>
          <w:szCs w:val="24"/>
        </w:rPr>
        <w:t xml:space="preserve">Rabbi </w:t>
      </w:r>
      <w:r>
        <w:rPr>
          <w:rFonts w:ascii="Comic Sans MS" w:hAnsi="Comic Sans MS"/>
          <w:b/>
          <w:sz w:val="24"/>
          <w:szCs w:val="24"/>
        </w:rPr>
        <w:t xml:space="preserve">Jeremy </w:t>
      </w:r>
      <w:r w:rsidRPr="008513AC">
        <w:rPr>
          <w:rFonts w:ascii="Comic Sans MS" w:hAnsi="Comic Sans MS"/>
          <w:b/>
          <w:sz w:val="24"/>
          <w:szCs w:val="24"/>
        </w:rPr>
        <w:t xml:space="preserve">Golker is the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427E74D8" w14:textId="77777777" w:rsidR="005A0184" w:rsidRPr="005A0184" w:rsidRDefault="005A0184" w:rsidP="005A0184">
      <w:pPr>
        <w:pBdr>
          <w:top w:val="single" w:sz="4" w:space="1" w:color="auto"/>
          <w:left w:val="single" w:sz="4" w:space="1" w:color="auto"/>
          <w:bottom w:val="single" w:sz="4" w:space="1" w:color="auto"/>
          <w:right w:val="single" w:sz="4" w:space="1" w:color="auto"/>
        </w:pBdr>
        <w:rPr>
          <w:rFonts w:ascii="Comic Sans MS" w:hAnsi="Comic Sans MS" w:cs="Arial"/>
          <w:color w:val="000000"/>
          <w:sz w:val="22"/>
          <w:szCs w:val="22"/>
        </w:rPr>
      </w:pPr>
    </w:p>
    <w:sectPr w:rsidR="005A0184" w:rsidRPr="005A0184">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BDA5" w14:textId="77777777" w:rsidR="008C7059" w:rsidRDefault="008C7059">
      <w:r>
        <w:separator/>
      </w:r>
    </w:p>
  </w:endnote>
  <w:endnote w:type="continuationSeparator" w:id="0">
    <w:p w14:paraId="6294FF0C" w14:textId="77777777" w:rsidR="008C7059" w:rsidRDefault="008C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A862" w14:textId="77777777" w:rsidR="008C7059" w:rsidRDefault="008C7059">
      <w:r>
        <w:separator/>
      </w:r>
    </w:p>
  </w:footnote>
  <w:footnote w:type="continuationSeparator" w:id="0">
    <w:p w14:paraId="57F8ABE9" w14:textId="77777777" w:rsidR="008C7059" w:rsidRDefault="008C7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B5F"/>
    <w:multiLevelType w:val="hybridMultilevel"/>
    <w:tmpl w:val="ED8CB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70D42"/>
    <w:multiLevelType w:val="hybridMultilevel"/>
    <w:tmpl w:val="954AA14A"/>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1A761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E0721"/>
    <w:multiLevelType w:val="hybridMultilevel"/>
    <w:tmpl w:val="709EE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9157104">
    <w:abstractNumId w:val="10"/>
  </w:num>
  <w:num w:numId="2" w16cid:durableId="88046443">
    <w:abstractNumId w:val="1"/>
  </w:num>
  <w:num w:numId="3" w16cid:durableId="1355495256">
    <w:abstractNumId w:val="6"/>
  </w:num>
  <w:num w:numId="4" w16cid:durableId="391119890">
    <w:abstractNumId w:val="9"/>
  </w:num>
  <w:num w:numId="5" w16cid:durableId="1293747516">
    <w:abstractNumId w:val="11"/>
  </w:num>
  <w:num w:numId="6" w16cid:durableId="390887512">
    <w:abstractNumId w:val="8"/>
  </w:num>
  <w:num w:numId="7" w16cid:durableId="1355617927">
    <w:abstractNumId w:val="3"/>
  </w:num>
  <w:num w:numId="8" w16cid:durableId="2043822603">
    <w:abstractNumId w:val="12"/>
  </w:num>
  <w:num w:numId="9" w16cid:durableId="1211452521">
    <w:abstractNumId w:val="4"/>
  </w:num>
  <w:num w:numId="10" w16cid:durableId="153566621">
    <w:abstractNumId w:val="13"/>
  </w:num>
  <w:num w:numId="11" w16cid:durableId="1988706093">
    <w:abstractNumId w:val="5"/>
  </w:num>
  <w:num w:numId="12" w16cid:durableId="1222980456">
    <w:abstractNumId w:val="2"/>
  </w:num>
  <w:num w:numId="13" w16cid:durableId="1914969739">
    <w:abstractNumId w:val="7"/>
  </w:num>
  <w:num w:numId="14" w16cid:durableId="145628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2A3C"/>
    <w:rsid w:val="00042081"/>
    <w:rsid w:val="00084415"/>
    <w:rsid w:val="00090A99"/>
    <w:rsid w:val="00097097"/>
    <w:rsid w:val="000A2B8E"/>
    <w:rsid w:val="000A2D81"/>
    <w:rsid w:val="000B6497"/>
    <w:rsid w:val="000C0FC8"/>
    <w:rsid w:val="000D2CB0"/>
    <w:rsid w:val="000D6867"/>
    <w:rsid w:val="000E031B"/>
    <w:rsid w:val="000E1C89"/>
    <w:rsid w:val="000F15C6"/>
    <w:rsid w:val="000F2977"/>
    <w:rsid w:val="000F4888"/>
    <w:rsid w:val="000F68A4"/>
    <w:rsid w:val="001008CA"/>
    <w:rsid w:val="00100EE8"/>
    <w:rsid w:val="0011397D"/>
    <w:rsid w:val="0014076F"/>
    <w:rsid w:val="00144B79"/>
    <w:rsid w:val="00172A8E"/>
    <w:rsid w:val="001973B9"/>
    <w:rsid w:val="001A30AB"/>
    <w:rsid w:val="001A35B5"/>
    <w:rsid w:val="001A508C"/>
    <w:rsid w:val="001A52C8"/>
    <w:rsid w:val="001A7459"/>
    <w:rsid w:val="001B7BEE"/>
    <w:rsid w:val="001E00FC"/>
    <w:rsid w:val="001F3F0B"/>
    <w:rsid w:val="001F4311"/>
    <w:rsid w:val="002003C9"/>
    <w:rsid w:val="00203928"/>
    <w:rsid w:val="00214A80"/>
    <w:rsid w:val="00221BF6"/>
    <w:rsid w:val="00230520"/>
    <w:rsid w:val="002317AF"/>
    <w:rsid w:val="002358EE"/>
    <w:rsid w:val="00235B0F"/>
    <w:rsid w:val="00250E07"/>
    <w:rsid w:val="002512C7"/>
    <w:rsid w:val="0025731F"/>
    <w:rsid w:val="00260029"/>
    <w:rsid w:val="002633AF"/>
    <w:rsid w:val="00272478"/>
    <w:rsid w:val="00293612"/>
    <w:rsid w:val="002A4A28"/>
    <w:rsid w:val="002B260D"/>
    <w:rsid w:val="002B7472"/>
    <w:rsid w:val="002F3312"/>
    <w:rsid w:val="002F47AD"/>
    <w:rsid w:val="002F7469"/>
    <w:rsid w:val="003011A2"/>
    <w:rsid w:val="00304C9C"/>
    <w:rsid w:val="003149DC"/>
    <w:rsid w:val="00351A67"/>
    <w:rsid w:val="00360896"/>
    <w:rsid w:val="00393170"/>
    <w:rsid w:val="003A0950"/>
    <w:rsid w:val="003A31B1"/>
    <w:rsid w:val="003A361B"/>
    <w:rsid w:val="003B399F"/>
    <w:rsid w:val="003D77FD"/>
    <w:rsid w:val="003E786E"/>
    <w:rsid w:val="00401524"/>
    <w:rsid w:val="00402BC4"/>
    <w:rsid w:val="00403D99"/>
    <w:rsid w:val="00405A14"/>
    <w:rsid w:val="004217CE"/>
    <w:rsid w:val="004339CD"/>
    <w:rsid w:val="004674BA"/>
    <w:rsid w:val="00473E07"/>
    <w:rsid w:val="00475C71"/>
    <w:rsid w:val="00480A0F"/>
    <w:rsid w:val="004872F5"/>
    <w:rsid w:val="004B47ED"/>
    <w:rsid w:val="004E3D94"/>
    <w:rsid w:val="004E61C4"/>
    <w:rsid w:val="004F0EE1"/>
    <w:rsid w:val="004F25A1"/>
    <w:rsid w:val="004F2D88"/>
    <w:rsid w:val="00513147"/>
    <w:rsid w:val="00522D3B"/>
    <w:rsid w:val="00524587"/>
    <w:rsid w:val="00526E37"/>
    <w:rsid w:val="00534838"/>
    <w:rsid w:val="00535E8A"/>
    <w:rsid w:val="005415CB"/>
    <w:rsid w:val="00542693"/>
    <w:rsid w:val="00564CA7"/>
    <w:rsid w:val="00585C4C"/>
    <w:rsid w:val="00590482"/>
    <w:rsid w:val="0059270F"/>
    <w:rsid w:val="005A0184"/>
    <w:rsid w:val="005B08B7"/>
    <w:rsid w:val="005B7833"/>
    <w:rsid w:val="005C1D1F"/>
    <w:rsid w:val="005D0974"/>
    <w:rsid w:val="005D169C"/>
    <w:rsid w:val="005E1E6A"/>
    <w:rsid w:val="005F5A06"/>
    <w:rsid w:val="005F78E6"/>
    <w:rsid w:val="00611312"/>
    <w:rsid w:val="00614B8F"/>
    <w:rsid w:val="00624A54"/>
    <w:rsid w:val="00633025"/>
    <w:rsid w:val="0063351D"/>
    <w:rsid w:val="0064484F"/>
    <w:rsid w:val="00654CBF"/>
    <w:rsid w:val="0065663C"/>
    <w:rsid w:val="00666520"/>
    <w:rsid w:val="0067312F"/>
    <w:rsid w:val="0067465D"/>
    <w:rsid w:val="006849D0"/>
    <w:rsid w:val="006C65C3"/>
    <w:rsid w:val="006C71BE"/>
    <w:rsid w:val="006D0F40"/>
    <w:rsid w:val="006D3485"/>
    <w:rsid w:val="006D66F0"/>
    <w:rsid w:val="006E1222"/>
    <w:rsid w:val="006F4747"/>
    <w:rsid w:val="006F7F9D"/>
    <w:rsid w:val="00712B6D"/>
    <w:rsid w:val="007275A3"/>
    <w:rsid w:val="007347BF"/>
    <w:rsid w:val="00734C30"/>
    <w:rsid w:val="0077356F"/>
    <w:rsid w:val="0078765C"/>
    <w:rsid w:val="007B1857"/>
    <w:rsid w:val="007B5C4C"/>
    <w:rsid w:val="007C0525"/>
    <w:rsid w:val="007C4958"/>
    <w:rsid w:val="007E153A"/>
    <w:rsid w:val="007E5BB1"/>
    <w:rsid w:val="00800001"/>
    <w:rsid w:val="008002C6"/>
    <w:rsid w:val="00800578"/>
    <w:rsid w:val="0080514A"/>
    <w:rsid w:val="00805C5D"/>
    <w:rsid w:val="0083179F"/>
    <w:rsid w:val="00840E0C"/>
    <w:rsid w:val="00843D41"/>
    <w:rsid w:val="0085479F"/>
    <w:rsid w:val="008551EE"/>
    <w:rsid w:val="0086205A"/>
    <w:rsid w:val="00867FED"/>
    <w:rsid w:val="008718C0"/>
    <w:rsid w:val="008768A4"/>
    <w:rsid w:val="008819CD"/>
    <w:rsid w:val="008B75D4"/>
    <w:rsid w:val="008C61B3"/>
    <w:rsid w:val="008C7059"/>
    <w:rsid w:val="008D33CD"/>
    <w:rsid w:val="008E04DD"/>
    <w:rsid w:val="008E13B8"/>
    <w:rsid w:val="008F013A"/>
    <w:rsid w:val="008F0B94"/>
    <w:rsid w:val="00900284"/>
    <w:rsid w:val="0094443D"/>
    <w:rsid w:val="00947097"/>
    <w:rsid w:val="00951772"/>
    <w:rsid w:val="00972B77"/>
    <w:rsid w:val="00974D3C"/>
    <w:rsid w:val="009A4C64"/>
    <w:rsid w:val="009C7BAA"/>
    <w:rsid w:val="009E33ED"/>
    <w:rsid w:val="009E3481"/>
    <w:rsid w:val="00A1250C"/>
    <w:rsid w:val="00A20F01"/>
    <w:rsid w:val="00A26138"/>
    <w:rsid w:val="00A26B98"/>
    <w:rsid w:val="00A277ED"/>
    <w:rsid w:val="00A843EC"/>
    <w:rsid w:val="00A85A2B"/>
    <w:rsid w:val="00A972E6"/>
    <w:rsid w:val="00AB1DDF"/>
    <w:rsid w:val="00AE16B5"/>
    <w:rsid w:val="00AE517F"/>
    <w:rsid w:val="00B06816"/>
    <w:rsid w:val="00B22EB2"/>
    <w:rsid w:val="00B244E0"/>
    <w:rsid w:val="00B25646"/>
    <w:rsid w:val="00B27B6D"/>
    <w:rsid w:val="00B34DAB"/>
    <w:rsid w:val="00B402B4"/>
    <w:rsid w:val="00B40955"/>
    <w:rsid w:val="00B4392D"/>
    <w:rsid w:val="00B47D73"/>
    <w:rsid w:val="00B57EBC"/>
    <w:rsid w:val="00B8121B"/>
    <w:rsid w:val="00B8293A"/>
    <w:rsid w:val="00B83D2B"/>
    <w:rsid w:val="00BA12D0"/>
    <w:rsid w:val="00BE3DC2"/>
    <w:rsid w:val="00BF12F9"/>
    <w:rsid w:val="00C167AB"/>
    <w:rsid w:val="00C505CA"/>
    <w:rsid w:val="00C51970"/>
    <w:rsid w:val="00C56FE3"/>
    <w:rsid w:val="00C73229"/>
    <w:rsid w:val="00C823CB"/>
    <w:rsid w:val="00C93D82"/>
    <w:rsid w:val="00CB27FA"/>
    <w:rsid w:val="00CB2A54"/>
    <w:rsid w:val="00CC3941"/>
    <w:rsid w:val="00CD19C9"/>
    <w:rsid w:val="00CD2502"/>
    <w:rsid w:val="00CD3B6F"/>
    <w:rsid w:val="00CD4DD8"/>
    <w:rsid w:val="00CE7713"/>
    <w:rsid w:val="00D07D68"/>
    <w:rsid w:val="00D154C6"/>
    <w:rsid w:val="00D232D0"/>
    <w:rsid w:val="00D441D2"/>
    <w:rsid w:val="00D45CA3"/>
    <w:rsid w:val="00D66E67"/>
    <w:rsid w:val="00D678C7"/>
    <w:rsid w:val="00D7396F"/>
    <w:rsid w:val="00D74DF1"/>
    <w:rsid w:val="00D84870"/>
    <w:rsid w:val="00D91961"/>
    <w:rsid w:val="00D923BA"/>
    <w:rsid w:val="00DA3A52"/>
    <w:rsid w:val="00DC121D"/>
    <w:rsid w:val="00DD2A75"/>
    <w:rsid w:val="00DE0601"/>
    <w:rsid w:val="00E0388F"/>
    <w:rsid w:val="00E32415"/>
    <w:rsid w:val="00E33B9E"/>
    <w:rsid w:val="00E37D1B"/>
    <w:rsid w:val="00E44D2B"/>
    <w:rsid w:val="00E53769"/>
    <w:rsid w:val="00E549F8"/>
    <w:rsid w:val="00E6154D"/>
    <w:rsid w:val="00E65916"/>
    <w:rsid w:val="00E81066"/>
    <w:rsid w:val="00E925EF"/>
    <w:rsid w:val="00EA4BCB"/>
    <w:rsid w:val="00EA4DC1"/>
    <w:rsid w:val="00EA6289"/>
    <w:rsid w:val="00EC2577"/>
    <w:rsid w:val="00EC27B1"/>
    <w:rsid w:val="00EC7718"/>
    <w:rsid w:val="00EE269F"/>
    <w:rsid w:val="00EE7D3C"/>
    <w:rsid w:val="00F07101"/>
    <w:rsid w:val="00F1513D"/>
    <w:rsid w:val="00F2201F"/>
    <w:rsid w:val="00F37043"/>
    <w:rsid w:val="00F45B8A"/>
    <w:rsid w:val="00F5725E"/>
    <w:rsid w:val="00F854F0"/>
    <w:rsid w:val="00F95955"/>
    <w:rsid w:val="00FA2257"/>
    <w:rsid w:val="00FB262F"/>
    <w:rsid w:val="00FC4FAD"/>
    <w:rsid w:val="00FD7D6F"/>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paragraph" w:customStyle="1" w:styleId="css-at9mc1">
    <w:name w:val="css-at9mc1"/>
    <w:basedOn w:val="Normal"/>
    <w:rsid w:val="00A26B98"/>
    <w:pPr>
      <w:spacing w:before="100" w:beforeAutospacing="1" w:after="100" w:afterAutospacing="1"/>
    </w:pPr>
    <w:rPr>
      <w:sz w:val="24"/>
      <w:szCs w:val="24"/>
      <w:lang w:val="en-US"/>
    </w:rPr>
  </w:style>
  <w:style w:type="character" w:customStyle="1" w:styleId="sefaria-ref-wrapper">
    <w:name w:val="sefaria-ref-wrapper"/>
    <w:basedOn w:val="DefaultParagraphFont"/>
    <w:rsid w:val="007C0525"/>
  </w:style>
  <w:style w:type="paragraph" w:styleId="z-TopofForm">
    <w:name w:val="HTML Top of Form"/>
    <w:basedOn w:val="Normal"/>
    <w:next w:val="Normal"/>
    <w:link w:val="z-TopofFormChar"/>
    <w:hidden/>
    <w:uiPriority w:val="99"/>
    <w:semiHidden/>
    <w:unhideWhenUsed/>
    <w:rsid w:val="007C0525"/>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7C0525"/>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7C0525"/>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7C0525"/>
    <w:rPr>
      <w:rFonts w:ascii="Arial" w:hAnsi="Arial" w:cs="Arial"/>
      <w:vanish/>
      <w:sz w:val="16"/>
      <w:szCs w:val="16"/>
      <w:lang w:val="en-US"/>
    </w:rPr>
  </w:style>
  <w:style w:type="character" w:customStyle="1" w:styleId="corashititle">
    <w:name w:val="co_rashititle"/>
    <w:basedOn w:val="DefaultParagraphFont"/>
    <w:rsid w:val="007C0525"/>
  </w:style>
  <w:style w:type="character" w:customStyle="1" w:styleId="corashitext">
    <w:name w:val="co_rashitext"/>
    <w:basedOn w:val="DefaultParagraphFont"/>
    <w:rsid w:val="007C0525"/>
  </w:style>
  <w:style w:type="character" w:styleId="Emphasis">
    <w:name w:val="Emphasis"/>
    <w:basedOn w:val="DefaultParagraphFont"/>
    <w:uiPriority w:val="20"/>
    <w:qFormat/>
    <w:rsid w:val="007C0525"/>
    <w:rPr>
      <w:i/>
      <w:iCs/>
    </w:rPr>
  </w:style>
  <w:style w:type="character" w:customStyle="1" w:styleId="torah-heb">
    <w:name w:val="torah-heb"/>
    <w:basedOn w:val="DefaultParagraphFont"/>
    <w:rsid w:val="007C0525"/>
  </w:style>
  <w:style w:type="character" w:styleId="Strong">
    <w:name w:val="Strong"/>
    <w:basedOn w:val="DefaultParagraphFont"/>
    <w:uiPriority w:val="22"/>
    <w:qFormat/>
    <w:rsid w:val="00C50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594635690">
      <w:bodyDiv w:val="1"/>
      <w:marLeft w:val="0"/>
      <w:marRight w:val="0"/>
      <w:marTop w:val="0"/>
      <w:marBottom w:val="0"/>
      <w:divBdr>
        <w:top w:val="none" w:sz="0" w:space="0" w:color="auto"/>
        <w:left w:val="none" w:sz="0" w:space="0" w:color="auto"/>
        <w:bottom w:val="none" w:sz="0" w:space="0" w:color="auto"/>
        <w:right w:val="none" w:sz="0" w:space="0" w:color="auto"/>
      </w:divBdr>
    </w:div>
    <w:div w:id="990475914">
      <w:bodyDiv w:val="1"/>
      <w:marLeft w:val="0"/>
      <w:marRight w:val="0"/>
      <w:marTop w:val="0"/>
      <w:marBottom w:val="0"/>
      <w:divBdr>
        <w:top w:val="none" w:sz="0" w:space="0" w:color="auto"/>
        <w:left w:val="none" w:sz="0" w:space="0" w:color="auto"/>
        <w:bottom w:val="none" w:sz="0" w:space="0" w:color="auto"/>
        <w:right w:val="none" w:sz="0" w:space="0" w:color="auto"/>
      </w:divBdr>
      <w:divsChild>
        <w:div w:id="565578924">
          <w:marLeft w:val="0"/>
          <w:marRight w:val="0"/>
          <w:marTop w:val="450"/>
          <w:marBottom w:val="0"/>
          <w:divBdr>
            <w:top w:val="single" w:sz="18" w:space="31" w:color="303030"/>
            <w:left w:val="none" w:sz="0" w:space="0" w:color="auto"/>
            <w:bottom w:val="single" w:sz="18" w:space="31" w:color="303030"/>
            <w:right w:val="none" w:sz="0" w:space="0" w:color="auto"/>
          </w:divBdr>
          <w:divsChild>
            <w:div w:id="124280519">
              <w:marLeft w:val="0"/>
              <w:marRight w:val="0"/>
              <w:marTop w:val="0"/>
              <w:marBottom w:val="0"/>
              <w:divBdr>
                <w:top w:val="none" w:sz="0" w:space="0" w:color="auto"/>
                <w:left w:val="none" w:sz="0" w:space="0" w:color="auto"/>
                <w:bottom w:val="none" w:sz="0" w:space="0" w:color="auto"/>
                <w:right w:val="none" w:sz="0" w:space="0" w:color="auto"/>
              </w:divBdr>
              <w:divsChild>
                <w:div w:id="1478915701">
                  <w:marLeft w:val="0"/>
                  <w:marRight w:val="0"/>
                  <w:marTop w:val="0"/>
                  <w:marBottom w:val="0"/>
                  <w:divBdr>
                    <w:top w:val="none" w:sz="0" w:space="0" w:color="auto"/>
                    <w:left w:val="none" w:sz="0" w:space="0" w:color="auto"/>
                    <w:bottom w:val="none" w:sz="0" w:space="0" w:color="auto"/>
                    <w:right w:val="none" w:sz="0" w:space="0" w:color="auto"/>
                  </w:divBdr>
                  <w:divsChild>
                    <w:div w:id="1432779994">
                      <w:marLeft w:val="0"/>
                      <w:marRight w:val="0"/>
                      <w:marTop w:val="0"/>
                      <w:marBottom w:val="0"/>
                      <w:divBdr>
                        <w:top w:val="none" w:sz="0" w:space="0" w:color="auto"/>
                        <w:left w:val="none" w:sz="0" w:space="0" w:color="auto"/>
                        <w:bottom w:val="none" w:sz="0" w:space="0" w:color="auto"/>
                        <w:right w:val="none" w:sz="0" w:space="0" w:color="auto"/>
                      </w:divBdr>
                      <w:divsChild>
                        <w:div w:id="18878335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6365705">
      <w:bodyDiv w:val="1"/>
      <w:marLeft w:val="0"/>
      <w:marRight w:val="0"/>
      <w:marTop w:val="0"/>
      <w:marBottom w:val="0"/>
      <w:divBdr>
        <w:top w:val="none" w:sz="0" w:space="0" w:color="auto"/>
        <w:left w:val="none" w:sz="0" w:space="0" w:color="auto"/>
        <w:bottom w:val="none" w:sz="0" w:space="0" w:color="auto"/>
        <w:right w:val="none" w:sz="0" w:space="0" w:color="auto"/>
      </w:divBdr>
    </w:div>
    <w:div w:id="197331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3</cp:revision>
  <dcterms:created xsi:type="dcterms:W3CDTF">2023-12-28T06:27:00Z</dcterms:created>
  <dcterms:modified xsi:type="dcterms:W3CDTF">2023-12-28T06:31:00Z</dcterms:modified>
</cp:coreProperties>
</file>