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08114CD"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A76B66">
        <w:rPr>
          <w:rFonts w:ascii="Comic Sans MS" w:hAnsi="Comic Sans MS" w:cs="Arial"/>
          <w:sz w:val="24"/>
          <w:szCs w:val="24"/>
          <w:u w:val="single"/>
          <w:lang w:bidi="he-IL"/>
        </w:rPr>
        <w:t>Nasso</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3599E664" w:rsidR="001701C2" w:rsidRPr="00783F91" w:rsidRDefault="00641955"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Thinking the Unthinkable</w:t>
      </w:r>
    </w:p>
    <w:p w14:paraId="354EC8C9"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04F0B89" w14:textId="3D645B9A"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Rashi</w:t>
      </w:r>
      <w:r w:rsidR="00E50D6C">
        <w:rPr>
          <w:rFonts w:ascii="Comic Sans MS" w:hAnsi="Comic Sans MS"/>
          <w:sz w:val="24"/>
          <w:szCs w:val="24"/>
        </w:rPr>
        <w:t>, in this week’s sedrah (</w:t>
      </w:r>
      <w:proofErr w:type="spellStart"/>
      <w:r w:rsidR="00E50D6C">
        <w:rPr>
          <w:rFonts w:ascii="Comic Sans MS" w:hAnsi="Comic Sans MS"/>
          <w:sz w:val="24"/>
          <w:szCs w:val="24"/>
        </w:rPr>
        <w:t>Bamidbar</w:t>
      </w:r>
      <w:proofErr w:type="spellEnd"/>
      <w:r w:rsidR="00E50D6C">
        <w:rPr>
          <w:rFonts w:ascii="Comic Sans MS" w:hAnsi="Comic Sans MS"/>
          <w:sz w:val="24"/>
          <w:szCs w:val="24"/>
        </w:rPr>
        <w:t xml:space="preserve"> 6,2) </w:t>
      </w:r>
      <w:r>
        <w:rPr>
          <w:rFonts w:ascii="Comic Sans MS" w:hAnsi="Comic Sans MS"/>
          <w:sz w:val="24"/>
          <w:szCs w:val="24"/>
        </w:rPr>
        <w:t xml:space="preserve">quotes the Gemoro in </w:t>
      </w:r>
      <w:proofErr w:type="spellStart"/>
      <w:r>
        <w:rPr>
          <w:rFonts w:ascii="Comic Sans MS" w:hAnsi="Comic Sans MS"/>
          <w:sz w:val="24"/>
          <w:szCs w:val="24"/>
        </w:rPr>
        <w:t>Sotah</w:t>
      </w:r>
      <w:proofErr w:type="spellEnd"/>
      <w:r>
        <w:rPr>
          <w:rFonts w:ascii="Comic Sans MS" w:hAnsi="Comic Sans MS"/>
          <w:sz w:val="24"/>
          <w:szCs w:val="24"/>
        </w:rPr>
        <w:t xml:space="preserve"> (2a) which asks:</w:t>
      </w:r>
    </w:p>
    <w:p w14:paraId="1B34B730" w14:textId="77777777"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EB9333A" w14:textId="77777777" w:rsidR="00DB64F9" w:rsidRDefault="00DB64F9" w:rsidP="00DB64F9">
      <w:pPr>
        <w:pStyle w:val="PlainText"/>
        <w:pBdr>
          <w:top w:val="single" w:sz="4" w:space="1" w:color="auto"/>
          <w:left w:val="single" w:sz="4" w:space="4" w:color="auto"/>
          <w:bottom w:val="single" w:sz="4" w:space="31" w:color="auto"/>
          <w:right w:val="single" w:sz="4" w:space="4" w:color="auto"/>
        </w:pBdr>
        <w:rPr>
          <w:rFonts w:ascii="Arial" w:hAnsi="Arial" w:cs="Arial"/>
          <w:color w:val="000000"/>
          <w:sz w:val="24"/>
          <w:szCs w:val="24"/>
        </w:rPr>
      </w:pPr>
      <w:r w:rsidRPr="00DB64F9">
        <w:rPr>
          <w:rFonts w:ascii="Arial" w:hAnsi="Arial" w:cs="Arial"/>
          <w:color w:val="000000"/>
          <w:sz w:val="24"/>
          <w:szCs w:val="24"/>
          <w:rtl/>
        </w:rPr>
        <w:t>למה נסמכה פרשת נזיר לפרשת סוטה</w:t>
      </w:r>
    </w:p>
    <w:p w14:paraId="59853D8C" w14:textId="124D57FF"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Why is the parsha of nazir places straight after the </w:t>
      </w:r>
      <w:proofErr w:type="spellStart"/>
      <w:r>
        <w:rPr>
          <w:rFonts w:ascii="Comic Sans MS" w:hAnsi="Comic Sans MS"/>
          <w:sz w:val="24"/>
          <w:szCs w:val="24"/>
        </w:rPr>
        <w:t>sotah</w:t>
      </w:r>
      <w:proofErr w:type="spellEnd"/>
      <w:r>
        <w:rPr>
          <w:rFonts w:ascii="Comic Sans MS" w:hAnsi="Comic Sans MS"/>
          <w:sz w:val="24"/>
          <w:szCs w:val="24"/>
        </w:rPr>
        <w:t xml:space="preserve"> (the woman who is suspected of immorality)?</w:t>
      </w:r>
    </w:p>
    <w:p w14:paraId="6F5CB762" w14:textId="77777777"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7B1457B" w14:textId="742ADDE0" w:rsidR="00DB64F9" w:rsidRDefault="00DB64F9" w:rsidP="00DB64F9">
      <w:pPr>
        <w:pStyle w:val="PlainText"/>
        <w:pBdr>
          <w:top w:val="single" w:sz="4" w:space="1" w:color="auto"/>
          <w:left w:val="single" w:sz="4" w:space="4" w:color="auto"/>
          <w:bottom w:val="single" w:sz="4" w:space="31" w:color="auto"/>
          <w:right w:val="single" w:sz="4" w:space="4" w:color="auto"/>
        </w:pBdr>
        <w:rPr>
          <w:rFonts w:ascii="Arial" w:hAnsi="Arial" w:cs="Arial"/>
          <w:color w:val="000000"/>
          <w:sz w:val="24"/>
          <w:szCs w:val="24"/>
        </w:rPr>
      </w:pPr>
      <w:r>
        <w:rPr>
          <w:rFonts w:ascii="Comic Sans MS" w:hAnsi="Comic Sans MS"/>
          <w:sz w:val="24"/>
          <w:szCs w:val="24"/>
        </w:rPr>
        <w:t>The Gemoro answers:</w:t>
      </w:r>
    </w:p>
    <w:p w14:paraId="59AF322A" w14:textId="77777777" w:rsidR="00DB64F9" w:rsidRDefault="00DB64F9" w:rsidP="00DB64F9">
      <w:pPr>
        <w:pStyle w:val="PlainText"/>
        <w:pBdr>
          <w:top w:val="single" w:sz="4" w:space="1" w:color="auto"/>
          <w:left w:val="single" w:sz="4" w:space="4" w:color="auto"/>
          <w:bottom w:val="single" w:sz="4" w:space="31" w:color="auto"/>
          <w:right w:val="single" w:sz="4" w:space="4" w:color="auto"/>
        </w:pBdr>
        <w:rPr>
          <w:rFonts w:ascii="Arial" w:hAnsi="Arial" w:cs="Arial"/>
          <w:color w:val="000000"/>
          <w:sz w:val="24"/>
          <w:szCs w:val="24"/>
        </w:rPr>
      </w:pPr>
    </w:p>
    <w:p w14:paraId="3FAEF423" w14:textId="7DE430A5" w:rsidR="00DB64F9" w:rsidRP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8"/>
          <w:szCs w:val="28"/>
        </w:rPr>
      </w:pPr>
      <w:r w:rsidRPr="00DB64F9">
        <w:rPr>
          <w:rFonts w:ascii="Arial" w:hAnsi="Arial" w:cs="Arial"/>
          <w:color w:val="000000"/>
          <w:sz w:val="24"/>
          <w:szCs w:val="24"/>
          <w:rtl/>
        </w:rPr>
        <w:t>לומר לך שכל הרואה סוטה בקלקולה יזיר עצמו מן היין שהוא מביא לידי ניאוף</w:t>
      </w:r>
    </w:p>
    <w:p w14:paraId="20900C3F" w14:textId="086053D2"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To teach</w:t>
      </w:r>
      <w:r w:rsidR="00E50D6C">
        <w:rPr>
          <w:rFonts w:ascii="Comic Sans MS" w:hAnsi="Comic Sans MS"/>
          <w:sz w:val="24"/>
          <w:szCs w:val="24"/>
        </w:rPr>
        <w:t xml:space="preserve"> you</w:t>
      </w:r>
      <w:r>
        <w:rPr>
          <w:rFonts w:ascii="Comic Sans MS" w:hAnsi="Comic Sans MS"/>
          <w:sz w:val="24"/>
          <w:szCs w:val="24"/>
        </w:rPr>
        <w:t xml:space="preserve"> that anyone who witnesses the </w:t>
      </w:r>
      <w:proofErr w:type="spellStart"/>
      <w:r>
        <w:rPr>
          <w:rFonts w:ascii="Comic Sans MS" w:hAnsi="Comic Sans MS"/>
          <w:sz w:val="24"/>
          <w:szCs w:val="24"/>
        </w:rPr>
        <w:t>sotah</w:t>
      </w:r>
      <w:proofErr w:type="spellEnd"/>
      <w:r w:rsidR="00E50D6C">
        <w:rPr>
          <w:rFonts w:ascii="Comic Sans MS" w:hAnsi="Comic Sans MS"/>
          <w:sz w:val="24"/>
          <w:szCs w:val="24"/>
        </w:rPr>
        <w:t xml:space="preserve"> in her disgrace</w:t>
      </w:r>
      <w:r>
        <w:rPr>
          <w:rFonts w:ascii="Comic Sans MS" w:hAnsi="Comic Sans MS"/>
          <w:sz w:val="24"/>
          <w:szCs w:val="24"/>
        </w:rPr>
        <w:t xml:space="preserve"> will wish to become a nazir and refrain from drinking wine, which often leads to immorality. </w:t>
      </w:r>
    </w:p>
    <w:p w14:paraId="1DFF6D15"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A524C1B" w14:textId="623E5D75"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When the onlooker observes the terrible consequences of the </w:t>
      </w:r>
      <w:proofErr w:type="spellStart"/>
      <w:r>
        <w:rPr>
          <w:rFonts w:ascii="Comic Sans MS" w:hAnsi="Comic Sans MS"/>
          <w:sz w:val="24"/>
          <w:szCs w:val="24"/>
        </w:rPr>
        <w:t>sotah</w:t>
      </w:r>
      <w:proofErr w:type="spellEnd"/>
      <w:r>
        <w:rPr>
          <w:rFonts w:ascii="Comic Sans MS" w:hAnsi="Comic Sans MS"/>
          <w:sz w:val="24"/>
          <w:szCs w:val="24"/>
        </w:rPr>
        <w:t xml:space="preserve"> – a woman who ignored warnings and secluded herself with another man and is suspected of immoral behaviour – he will undertake self-imposed restrictions of </w:t>
      </w:r>
      <w:proofErr w:type="spellStart"/>
      <w:r>
        <w:rPr>
          <w:rFonts w:ascii="Comic Sans MS" w:hAnsi="Comic Sans MS"/>
          <w:sz w:val="24"/>
          <w:szCs w:val="24"/>
        </w:rPr>
        <w:t>nazirus</w:t>
      </w:r>
      <w:proofErr w:type="spellEnd"/>
      <w:r>
        <w:rPr>
          <w:rFonts w:ascii="Comic Sans MS" w:hAnsi="Comic Sans MS"/>
          <w:sz w:val="24"/>
          <w:szCs w:val="24"/>
        </w:rPr>
        <w:t xml:space="preserve"> to avoid falling into the same trap.   </w:t>
      </w:r>
    </w:p>
    <w:p w14:paraId="22051BD1" w14:textId="77777777" w:rsidR="00DB64F9"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143E830" w14:textId="77777777" w:rsidR="00F3569F" w:rsidRDefault="00DB64F9"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Pinchos Roberts ztl (The Torah Prism Revisited p206) asks an interesting question. Wouldn’t the opposite be true? </w:t>
      </w:r>
      <w:r w:rsidR="00F3569F">
        <w:rPr>
          <w:rFonts w:ascii="Comic Sans MS" w:hAnsi="Comic Sans MS"/>
          <w:sz w:val="24"/>
          <w:szCs w:val="24"/>
        </w:rPr>
        <w:t xml:space="preserve">Surely watching the </w:t>
      </w:r>
      <w:proofErr w:type="spellStart"/>
      <w:r w:rsidR="00F3569F">
        <w:rPr>
          <w:rFonts w:ascii="Comic Sans MS" w:hAnsi="Comic Sans MS"/>
          <w:sz w:val="24"/>
          <w:szCs w:val="24"/>
        </w:rPr>
        <w:t>sotah</w:t>
      </w:r>
      <w:proofErr w:type="spellEnd"/>
      <w:r w:rsidR="00F3569F">
        <w:rPr>
          <w:rFonts w:ascii="Comic Sans MS" w:hAnsi="Comic Sans MS"/>
          <w:sz w:val="24"/>
          <w:szCs w:val="24"/>
        </w:rPr>
        <w:t xml:space="preserve"> in her death throes is a strong enough deterrent without the need to become a nazir?! Watching this woman in her final agony would negate the need for these restrictions? If anything, someone who didn’t witness this should contemplate becoming a nazir!</w:t>
      </w:r>
    </w:p>
    <w:p w14:paraId="722AAD04" w14:textId="77777777" w:rsidR="00F3569F"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9DBC3B0" w14:textId="77777777" w:rsidR="009E52E4"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Roberts answered with a fascinating psychological insight. </w:t>
      </w:r>
    </w:p>
    <w:p w14:paraId="04D66ECC" w14:textId="77777777" w:rsidR="009E52E4" w:rsidRDefault="009E52E4"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908F752" w14:textId="0EEF13C7" w:rsidR="00DB64F9"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Amalek attacked Klal Yisroel after leaving Mitzrayim. All other nations were terrified of the young nation who had brought Egypt – the superpower of its day – to her knees. Everyone viewed Klal Yisroel as invincible and indestructible. But not Amalek. </w:t>
      </w:r>
    </w:p>
    <w:p w14:paraId="5227CAE0" w14:textId="77777777" w:rsidR="00F3569F"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5F72B5D" w14:textId="77A90130" w:rsidR="00F3569F"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Out of sheer hatred, they attacked Klal Yisroel and lost badly. But the very fact they attacked, took away the sheen of invincibility and “cooled down” the world’s belief that the Jews were invincible. </w:t>
      </w:r>
    </w:p>
    <w:p w14:paraId="6A3E2F2A" w14:textId="77777777" w:rsidR="00F3569F"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6B48B35" w14:textId="77777777" w:rsidR="005B64FF" w:rsidRDefault="00F3569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Of course, for a frum Jew to entertain the possibility of </w:t>
      </w:r>
      <w:r w:rsidR="00E50D6C">
        <w:rPr>
          <w:rFonts w:ascii="Comic Sans MS" w:hAnsi="Comic Sans MS"/>
          <w:sz w:val="24"/>
          <w:szCs w:val="24"/>
        </w:rPr>
        <w:t xml:space="preserve">such </w:t>
      </w:r>
      <w:r>
        <w:rPr>
          <w:rFonts w:ascii="Comic Sans MS" w:hAnsi="Comic Sans MS"/>
          <w:sz w:val="24"/>
          <w:szCs w:val="24"/>
        </w:rPr>
        <w:t xml:space="preserve">grossly immoral behaviour is unthinkable. But when he </w:t>
      </w:r>
      <w:proofErr w:type="gramStart"/>
      <w:r>
        <w:rPr>
          <w:rFonts w:ascii="Comic Sans MS" w:hAnsi="Comic Sans MS"/>
          <w:sz w:val="24"/>
          <w:szCs w:val="24"/>
        </w:rPr>
        <w:t>comes into contact with</w:t>
      </w:r>
      <w:proofErr w:type="gramEnd"/>
      <w:r>
        <w:rPr>
          <w:rFonts w:ascii="Comic Sans MS" w:hAnsi="Comic Sans MS"/>
          <w:sz w:val="24"/>
          <w:szCs w:val="24"/>
        </w:rPr>
        <w:t xml:space="preserve"> someone</w:t>
      </w:r>
      <w:r w:rsidR="00E50D6C">
        <w:rPr>
          <w:rFonts w:ascii="Comic Sans MS" w:hAnsi="Comic Sans MS"/>
          <w:sz w:val="24"/>
          <w:szCs w:val="24"/>
        </w:rPr>
        <w:t xml:space="preserve"> who </w:t>
      </w:r>
      <w:r w:rsidR="00E50D6C">
        <w:rPr>
          <w:rFonts w:ascii="Comic Sans MS" w:hAnsi="Comic Sans MS"/>
          <w:sz w:val="24"/>
          <w:szCs w:val="24"/>
        </w:rPr>
        <w:lastRenderedPageBreak/>
        <w:t>succumbed to this</w:t>
      </w:r>
      <w:r w:rsidR="005B64FF">
        <w:rPr>
          <w:rFonts w:ascii="Comic Sans MS" w:hAnsi="Comic Sans MS"/>
          <w:sz w:val="24"/>
          <w:szCs w:val="24"/>
        </w:rPr>
        <w:t>, it enters the realm of the possible. The unthinkable becomes thinkable. The best solution is to strengthen himself by taking on the extra restrictions of a nazir and neutralise the potential harm.</w:t>
      </w:r>
    </w:p>
    <w:p w14:paraId="41C5FFE8" w14:textId="77777777"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A08FFFC" w14:textId="1480E273"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Roberts quotes Rav Bloch, the </w:t>
      </w:r>
      <w:proofErr w:type="spellStart"/>
      <w:r>
        <w:rPr>
          <w:rFonts w:ascii="Comic Sans MS" w:hAnsi="Comic Sans MS"/>
          <w:sz w:val="24"/>
          <w:szCs w:val="24"/>
        </w:rPr>
        <w:t>Telzer</w:t>
      </w:r>
      <w:proofErr w:type="spellEnd"/>
      <w:r>
        <w:rPr>
          <w:rFonts w:ascii="Comic Sans MS" w:hAnsi="Comic Sans MS"/>
          <w:sz w:val="24"/>
          <w:szCs w:val="24"/>
        </w:rPr>
        <w:t xml:space="preserve"> Rosh Yeshiva to give another example of this concept. </w:t>
      </w:r>
    </w:p>
    <w:p w14:paraId="4595879C" w14:textId="77777777"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A9DE5BE" w14:textId="11E58F9A"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Torah forbids someone who is hanged by Beis Din from remaining suspended after nightfall (</w:t>
      </w:r>
      <w:proofErr w:type="spellStart"/>
      <w:r>
        <w:rPr>
          <w:rFonts w:ascii="Comic Sans MS" w:hAnsi="Comic Sans MS"/>
          <w:sz w:val="24"/>
          <w:szCs w:val="24"/>
        </w:rPr>
        <w:t>Devorim</w:t>
      </w:r>
      <w:proofErr w:type="spellEnd"/>
      <w:r>
        <w:rPr>
          <w:rFonts w:ascii="Comic Sans MS" w:hAnsi="Comic Sans MS"/>
          <w:sz w:val="24"/>
          <w:szCs w:val="24"/>
        </w:rPr>
        <w:t xml:space="preserve"> 21,23). But what’s the rush to remove the corpse? Surely the more people that see the punishment in action the greater the </w:t>
      </w:r>
      <w:r w:rsidR="009E52E4">
        <w:rPr>
          <w:rFonts w:ascii="Comic Sans MS" w:hAnsi="Comic Sans MS"/>
          <w:sz w:val="24"/>
          <w:szCs w:val="24"/>
        </w:rPr>
        <w:t>deterrent.</w:t>
      </w:r>
    </w:p>
    <w:p w14:paraId="635139A9" w14:textId="77777777"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FF4F600" w14:textId="2F70420F"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answer </w:t>
      </w:r>
      <w:r w:rsidR="009E52E4">
        <w:rPr>
          <w:rFonts w:ascii="Comic Sans MS" w:hAnsi="Comic Sans MS"/>
          <w:sz w:val="24"/>
          <w:szCs w:val="24"/>
        </w:rPr>
        <w:t>is</w:t>
      </w:r>
      <w:r>
        <w:rPr>
          <w:rFonts w:ascii="Comic Sans MS" w:hAnsi="Comic Sans MS"/>
          <w:sz w:val="24"/>
          <w:szCs w:val="24"/>
        </w:rPr>
        <w:t xml:space="preserve"> </w:t>
      </w:r>
      <w:r w:rsidR="009E52E4">
        <w:rPr>
          <w:rFonts w:ascii="Comic Sans MS" w:hAnsi="Comic Sans MS"/>
          <w:sz w:val="24"/>
          <w:szCs w:val="24"/>
        </w:rPr>
        <w:t>this. T</w:t>
      </w:r>
      <w:r>
        <w:rPr>
          <w:rFonts w:ascii="Comic Sans MS" w:hAnsi="Comic Sans MS"/>
          <w:sz w:val="24"/>
          <w:szCs w:val="24"/>
        </w:rPr>
        <w:t xml:space="preserve">he very sight of the criminal who brazenly defied the Torah is itself harmful. It could possibly encourage others to think the unthinkable. </w:t>
      </w:r>
      <w:r w:rsidR="00830D48">
        <w:rPr>
          <w:rFonts w:ascii="Comic Sans MS" w:hAnsi="Comic Sans MS"/>
          <w:sz w:val="24"/>
          <w:szCs w:val="24"/>
        </w:rPr>
        <w:t xml:space="preserve">To prevent people from entertaining such thoughts, the body was removed from sight after one day. </w:t>
      </w:r>
      <w:r>
        <w:rPr>
          <w:rFonts w:ascii="Comic Sans MS" w:hAnsi="Comic Sans MS"/>
          <w:sz w:val="24"/>
          <w:szCs w:val="24"/>
        </w:rPr>
        <w:t xml:space="preserve">  </w:t>
      </w:r>
    </w:p>
    <w:p w14:paraId="1A6FB5FA" w14:textId="77777777" w:rsidR="005B64FF"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B00FC03" w14:textId="77777777" w:rsidR="00EA75F7" w:rsidRDefault="005B64FF"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sz w:val="24"/>
          <w:szCs w:val="24"/>
        </w:rPr>
        <w:t xml:space="preserve">If negative exposure can have such a harmful </w:t>
      </w:r>
      <w:proofErr w:type="spellStart"/>
      <w:r>
        <w:rPr>
          <w:rFonts w:ascii="Comic Sans MS" w:hAnsi="Comic Sans MS"/>
          <w:sz w:val="24"/>
          <w:szCs w:val="24"/>
        </w:rPr>
        <w:t>affect</w:t>
      </w:r>
      <w:proofErr w:type="spellEnd"/>
      <w:r>
        <w:rPr>
          <w:rFonts w:ascii="Comic Sans MS" w:hAnsi="Comic Sans MS"/>
          <w:sz w:val="24"/>
          <w:szCs w:val="24"/>
        </w:rPr>
        <w:t xml:space="preserve">, </w:t>
      </w:r>
      <w:r w:rsidR="00EA75F7">
        <w:rPr>
          <w:rFonts w:ascii="Comic Sans MS" w:hAnsi="Comic Sans MS" w:cstheme="minorBidi" w:hint="cs"/>
          <w:sz w:val="24"/>
          <w:szCs w:val="24"/>
          <w:rtl/>
          <w:lang w:bidi="he-IL"/>
        </w:rPr>
        <w:t>מדה טובה מרובה</w:t>
      </w:r>
      <w:r w:rsidR="00EA75F7">
        <w:rPr>
          <w:rFonts w:ascii="Comic Sans MS" w:hAnsi="Comic Sans MS" w:cstheme="minorBidi"/>
          <w:sz w:val="24"/>
          <w:szCs w:val="24"/>
          <w:lang w:bidi="he-IL"/>
        </w:rPr>
        <w:t xml:space="preserve">, a positive exposure how much more so. </w:t>
      </w:r>
    </w:p>
    <w:p w14:paraId="3CD694E9" w14:textId="77777777" w:rsidR="00EA75F7" w:rsidRDefault="00EA75F7"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54331C1D" w14:textId="77777777" w:rsidR="00EA75F7" w:rsidRDefault="00EA75F7"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A couple of weeks ago, I had the </w:t>
      </w:r>
      <w:proofErr w:type="spellStart"/>
      <w:r>
        <w:rPr>
          <w:rFonts w:ascii="Comic Sans MS" w:hAnsi="Comic Sans MS" w:cstheme="minorBidi"/>
          <w:sz w:val="24"/>
          <w:szCs w:val="24"/>
          <w:lang w:bidi="he-IL"/>
        </w:rPr>
        <w:t>zechus</w:t>
      </w:r>
      <w:proofErr w:type="spellEnd"/>
      <w:r>
        <w:rPr>
          <w:rFonts w:ascii="Comic Sans MS" w:hAnsi="Comic Sans MS" w:cstheme="minorBidi"/>
          <w:sz w:val="24"/>
          <w:szCs w:val="24"/>
          <w:lang w:bidi="he-IL"/>
        </w:rPr>
        <w:t xml:space="preserve"> of taking a group of over seventy wonderful 6</w:t>
      </w:r>
      <w:r w:rsidRPr="00EA75F7">
        <w:rPr>
          <w:rFonts w:ascii="Comic Sans MS" w:hAnsi="Comic Sans MS" w:cstheme="minorBidi"/>
          <w:sz w:val="24"/>
          <w:szCs w:val="24"/>
          <w:vertAlign w:val="superscript"/>
          <w:lang w:bidi="he-IL"/>
        </w:rPr>
        <w:t>th</w:t>
      </w:r>
      <w:r>
        <w:rPr>
          <w:rFonts w:ascii="Comic Sans MS" w:hAnsi="Comic Sans MS" w:cstheme="minorBidi"/>
          <w:sz w:val="24"/>
          <w:szCs w:val="24"/>
          <w:lang w:bidi="he-IL"/>
        </w:rPr>
        <w:t xml:space="preserve"> formers to Poland. It is a powerful and exhausting trip with countless points of education and inspiration. From standing at the </w:t>
      </w:r>
      <w:proofErr w:type="spellStart"/>
      <w:r>
        <w:rPr>
          <w:rFonts w:ascii="Comic Sans MS" w:hAnsi="Comic Sans MS" w:cstheme="minorBidi"/>
          <w:sz w:val="24"/>
          <w:szCs w:val="24"/>
          <w:lang w:bidi="he-IL"/>
        </w:rPr>
        <w:t>kevorim</w:t>
      </w:r>
      <w:proofErr w:type="spellEnd"/>
      <w:r>
        <w:rPr>
          <w:rFonts w:ascii="Comic Sans MS" w:hAnsi="Comic Sans MS" w:cstheme="minorBidi"/>
          <w:sz w:val="24"/>
          <w:szCs w:val="24"/>
          <w:lang w:bidi="he-IL"/>
        </w:rPr>
        <w:t xml:space="preserve"> of the </w:t>
      </w:r>
      <w:proofErr w:type="spellStart"/>
      <w:r>
        <w:rPr>
          <w:rFonts w:ascii="Comic Sans MS" w:hAnsi="Comic Sans MS" w:cstheme="minorBidi"/>
          <w:sz w:val="24"/>
          <w:szCs w:val="24"/>
          <w:lang w:bidi="he-IL"/>
        </w:rPr>
        <w:t>Netziv</w:t>
      </w:r>
      <w:proofErr w:type="spellEnd"/>
      <w:r>
        <w:rPr>
          <w:rFonts w:ascii="Comic Sans MS" w:hAnsi="Comic Sans MS" w:cstheme="minorBidi"/>
          <w:sz w:val="24"/>
          <w:szCs w:val="24"/>
          <w:lang w:bidi="he-IL"/>
        </w:rPr>
        <w:t xml:space="preserve"> and Rav Chaim Soloveitchik in the Warsaw cemetery, to learning and dancing in the yeshiva of </w:t>
      </w:r>
      <w:proofErr w:type="spellStart"/>
      <w:r>
        <w:rPr>
          <w:rFonts w:ascii="Comic Sans MS" w:hAnsi="Comic Sans MS" w:cstheme="minorBidi"/>
          <w:sz w:val="24"/>
          <w:szCs w:val="24"/>
          <w:lang w:bidi="he-IL"/>
        </w:rPr>
        <w:t>Chachmei</w:t>
      </w:r>
      <w:proofErr w:type="spellEnd"/>
      <w:r>
        <w:rPr>
          <w:rFonts w:ascii="Comic Sans MS" w:hAnsi="Comic Sans MS" w:cstheme="minorBidi"/>
          <w:sz w:val="24"/>
          <w:szCs w:val="24"/>
          <w:lang w:bidi="he-IL"/>
        </w:rPr>
        <w:t xml:space="preserve"> Lublin. From the depths of darkness of Auschwitz, </w:t>
      </w:r>
      <w:proofErr w:type="spellStart"/>
      <w:r>
        <w:rPr>
          <w:rFonts w:ascii="Comic Sans MS" w:hAnsi="Comic Sans MS" w:cstheme="minorBidi"/>
          <w:sz w:val="24"/>
          <w:szCs w:val="24"/>
          <w:lang w:bidi="he-IL"/>
        </w:rPr>
        <w:t>Majdanek</w:t>
      </w:r>
      <w:proofErr w:type="spellEnd"/>
      <w:r>
        <w:rPr>
          <w:rFonts w:ascii="Comic Sans MS" w:hAnsi="Comic Sans MS" w:cstheme="minorBidi"/>
          <w:sz w:val="24"/>
          <w:szCs w:val="24"/>
          <w:lang w:bidi="he-IL"/>
        </w:rPr>
        <w:t xml:space="preserve"> and Belzec to the exuberance, </w:t>
      </w:r>
      <w:proofErr w:type="gramStart"/>
      <w:r>
        <w:rPr>
          <w:rFonts w:ascii="Comic Sans MS" w:hAnsi="Comic Sans MS" w:cstheme="minorBidi"/>
          <w:sz w:val="24"/>
          <w:szCs w:val="24"/>
          <w:lang w:bidi="he-IL"/>
        </w:rPr>
        <w:t>power</w:t>
      </w:r>
      <w:proofErr w:type="gramEnd"/>
      <w:r>
        <w:rPr>
          <w:rFonts w:ascii="Comic Sans MS" w:hAnsi="Comic Sans MS" w:cstheme="minorBidi"/>
          <w:sz w:val="24"/>
          <w:szCs w:val="24"/>
          <w:lang w:bidi="he-IL"/>
        </w:rPr>
        <w:t xml:space="preserve"> and joy of </w:t>
      </w:r>
      <w:proofErr w:type="spellStart"/>
      <w:r>
        <w:rPr>
          <w:rFonts w:ascii="Comic Sans MS" w:hAnsi="Comic Sans MS" w:cstheme="minorBidi"/>
          <w:sz w:val="24"/>
          <w:szCs w:val="24"/>
          <w:lang w:bidi="he-IL"/>
        </w:rPr>
        <w:t>Lizhensk</w:t>
      </w:r>
      <w:proofErr w:type="spellEnd"/>
      <w:r>
        <w:rPr>
          <w:rFonts w:ascii="Comic Sans MS" w:hAnsi="Comic Sans MS" w:cstheme="minorBidi"/>
          <w:sz w:val="24"/>
          <w:szCs w:val="24"/>
          <w:lang w:bidi="he-IL"/>
        </w:rPr>
        <w:t>.</w:t>
      </w:r>
    </w:p>
    <w:p w14:paraId="3B4E06A2" w14:textId="77777777" w:rsidR="00EA75F7" w:rsidRDefault="00EA75F7"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03DF444D" w14:textId="3AF16562" w:rsidR="00D42CF3" w:rsidRDefault="00EA75F7"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And yet, for one boy, perhaps the most powerful lesson was </w:t>
      </w:r>
      <w:r w:rsidR="00D42CF3">
        <w:rPr>
          <w:rFonts w:ascii="Comic Sans MS" w:hAnsi="Comic Sans MS" w:cstheme="minorBidi"/>
          <w:sz w:val="24"/>
          <w:szCs w:val="24"/>
          <w:lang w:bidi="he-IL"/>
        </w:rPr>
        <w:t xml:space="preserve">not in Poland itself, but </w:t>
      </w:r>
      <w:r>
        <w:rPr>
          <w:rFonts w:ascii="Comic Sans MS" w:hAnsi="Comic Sans MS" w:cstheme="minorBidi"/>
          <w:sz w:val="24"/>
          <w:szCs w:val="24"/>
          <w:lang w:bidi="he-IL"/>
        </w:rPr>
        <w:t xml:space="preserve">on the plane on the way home. He was sitting in an aisle seat and one of </w:t>
      </w:r>
      <w:r w:rsidR="009E52E4">
        <w:rPr>
          <w:rFonts w:ascii="Comic Sans MS" w:hAnsi="Comic Sans MS" w:cstheme="minorBidi"/>
          <w:sz w:val="24"/>
          <w:szCs w:val="24"/>
          <w:lang w:bidi="he-IL"/>
        </w:rPr>
        <w:t xml:space="preserve">my colleagues, one of </w:t>
      </w:r>
      <w:r>
        <w:rPr>
          <w:rFonts w:ascii="Comic Sans MS" w:hAnsi="Comic Sans MS" w:cstheme="minorBidi"/>
          <w:sz w:val="24"/>
          <w:szCs w:val="24"/>
          <w:lang w:bidi="he-IL"/>
        </w:rPr>
        <w:t>the Rebbes</w:t>
      </w:r>
      <w:r w:rsidR="009E52E4">
        <w:rPr>
          <w:rFonts w:ascii="Comic Sans MS" w:hAnsi="Comic Sans MS" w:cstheme="minorBidi"/>
          <w:sz w:val="24"/>
          <w:szCs w:val="24"/>
          <w:lang w:bidi="he-IL"/>
        </w:rPr>
        <w:t>,</w:t>
      </w:r>
      <w:r>
        <w:rPr>
          <w:rFonts w:ascii="Comic Sans MS" w:hAnsi="Comic Sans MS" w:cstheme="minorBidi"/>
          <w:sz w:val="24"/>
          <w:szCs w:val="24"/>
          <w:lang w:bidi="he-IL"/>
        </w:rPr>
        <w:t xml:space="preserve"> happened to be </w:t>
      </w:r>
      <w:r w:rsidR="00D42CF3">
        <w:rPr>
          <w:rFonts w:ascii="Comic Sans MS" w:hAnsi="Comic Sans MS" w:cstheme="minorBidi"/>
          <w:sz w:val="24"/>
          <w:szCs w:val="24"/>
          <w:lang w:bidi="he-IL"/>
        </w:rPr>
        <w:t xml:space="preserve">allocated the seat next to him. </w:t>
      </w:r>
    </w:p>
    <w:p w14:paraId="28A58D00" w14:textId="77777777" w:rsidR="00D42CF3" w:rsidRDefault="00D42CF3"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5C3E75E0" w14:textId="274BF93E" w:rsidR="007A31A2" w:rsidRDefault="00EA75F7"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At one point during the flight, the Rebbe needed to get out and when he returned to his seat, his talmid was fast asleep. Rather than wake him or try to climb over him back into his seat, the Rebbe</w:t>
      </w:r>
      <w:r w:rsidR="007A31A2">
        <w:rPr>
          <w:rFonts w:ascii="Comic Sans MS" w:hAnsi="Comic Sans MS" w:cstheme="minorBidi"/>
          <w:sz w:val="24"/>
          <w:szCs w:val="24"/>
          <w:lang w:bidi="he-IL"/>
        </w:rPr>
        <w:t xml:space="preserve"> instead reached over for his Chumash Rashi and stood happily learning from his </w:t>
      </w:r>
      <w:proofErr w:type="spellStart"/>
      <w:r w:rsidR="007A31A2">
        <w:rPr>
          <w:rFonts w:ascii="Comic Sans MS" w:hAnsi="Comic Sans MS" w:cstheme="minorBidi"/>
          <w:sz w:val="24"/>
          <w:szCs w:val="24"/>
          <w:lang w:bidi="he-IL"/>
        </w:rPr>
        <w:t>sefer</w:t>
      </w:r>
      <w:proofErr w:type="spellEnd"/>
      <w:r w:rsidR="007A31A2">
        <w:rPr>
          <w:rFonts w:ascii="Comic Sans MS" w:hAnsi="Comic Sans MS" w:cstheme="minorBidi"/>
          <w:sz w:val="24"/>
          <w:szCs w:val="24"/>
          <w:lang w:bidi="he-IL"/>
        </w:rPr>
        <w:t xml:space="preserve">. </w:t>
      </w:r>
    </w:p>
    <w:p w14:paraId="36BFA34E" w14:textId="77777777" w:rsidR="007A31A2" w:rsidRDefault="007A31A2"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0FDA0B15" w14:textId="77777777" w:rsidR="00D42CF3" w:rsidRDefault="007A31A2"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When the boy woke</w:t>
      </w:r>
      <w:r w:rsidR="00D42CF3">
        <w:rPr>
          <w:rFonts w:ascii="Comic Sans MS" w:hAnsi="Comic Sans MS" w:cstheme="minorBidi"/>
          <w:sz w:val="24"/>
          <w:szCs w:val="24"/>
          <w:lang w:bidi="he-IL"/>
        </w:rPr>
        <w:t>, quite</w:t>
      </w:r>
      <w:r>
        <w:rPr>
          <w:rFonts w:ascii="Comic Sans MS" w:hAnsi="Comic Sans MS" w:cstheme="minorBidi"/>
          <w:sz w:val="24"/>
          <w:szCs w:val="24"/>
          <w:lang w:bidi="he-IL"/>
        </w:rPr>
        <w:t xml:space="preserve"> some time later, he saw his Rebbe learning and understood what had transpired. That made a huge impression on him. </w:t>
      </w:r>
      <w:r w:rsidR="00D42CF3">
        <w:rPr>
          <w:rFonts w:ascii="Comic Sans MS" w:hAnsi="Comic Sans MS" w:cstheme="minorBidi"/>
          <w:sz w:val="24"/>
          <w:szCs w:val="24"/>
          <w:lang w:bidi="he-IL"/>
        </w:rPr>
        <w:t xml:space="preserve">Perhaps more than the many messages and take homes of the previous five days. </w:t>
      </w:r>
    </w:p>
    <w:p w14:paraId="6E4E5377" w14:textId="77777777" w:rsidR="00D42CF3" w:rsidRDefault="00D42CF3" w:rsidP="00DB64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262C8F75" w14:textId="3985D315"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Roberts notes that meforshim explain that the above concept lies behind the directive to signpost the way to the </w:t>
      </w:r>
      <w:r>
        <w:rPr>
          <w:rFonts w:ascii="Comic Sans MS" w:hAnsi="Comic Sans MS" w:cstheme="minorBidi" w:hint="cs"/>
          <w:sz w:val="24"/>
          <w:szCs w:val="24"/>
          <w:rtl/>
          <w:lang w:bidi="he-IL"/>
        </w:rPr>
        <w:t>ערי מקלט</w:t>
      </w:r>
      <w:r>
        <w:rPr>
          <w:rFonts w:ascii="Comic Sans MS" w:hAnsi="Comic Sans MS"/>
          <w:sz w:val="24"/>
          <w:szCs w:val="24"/>
        </w:rPr>
        <w:t xml:space="preserve"> (cities of refuge), to protect the accidental murderer but no such provision is made for people going to </w:t>
      </w:r>
      <w:proofErr w:type="spellStart"/>
      <w:r>
        <w:rPr>
          <w:rFonts w:ascii="Comic Sans MS" w:hAnsi="Comic Sans MS"/>
          <w:sz w:val="24"/>
          <w:szCs w:val="24"/>
        </w:rPr>
        <w:t>Yerushalayim</w:t>
      </w:r>
      <w:proofErr w:type="spellEnd"/>
      <w:r>
        <w:rPr>
          <w:rFonts w:ascii="Comic Sans MS" w:hAnsi="Comic Sans MS"/>
          <w:sz w:val="24"/>
          <w:szCs w:val="24"/>
        </w:rPr>
        <w:t xml:space="preserve"> laden with bikkurim. </w:t>
      </w:r>
    </w:p>
    <w:p w14:paraId="046A833C" w14:textId="77777777"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21AEC7D" w14:textId="77777777"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Why are unintentional murderers helped but people performing the mitzva of bikkurim are left to wander around and get lost?</w:t>
      </w:r>
    </w:p>
    <w:p w14:paraId="3D4CC11F" w14:textId="77777777"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3461F68" w14:textId="77777777"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Perhaps the Torah wants criminals to get to their destinations without the need to contact and be seen by other Jews. The mere sight of transgressors could be negative, whereas the more one observes and rubs shoulders with loyal and observant Jews, the better. </w:t>
      </w:r>
    </w:p>
    <w:p w14:paraId="51973574" w14:textId="77777777" w:rsidR="00D42CF3"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BE1C58D" w14:textId="2AD5827D" w:rsidR="0038580F" w:rsidRPr="006D77DC" w:rsidRDefault="00D42CF3"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32"/>
          <w:szCs w:val="32"/>
        </w:rPr>
      </w:pPr>
      <w:r>
        <w:rPr>
          <w:rFonts w:ascii="Comic Sans MS" w:hAnsi="Comic Sans MS"/>
          <w:sz w:val="24"/>
          <w:szCs w:val="24"/>
        </w:rPr>
        <w:t xml:space="preserve">This idea should encourage us all to not just associate with good people but to role model positive and uplifting behaviour ourselves. Not just when bringing baskets of fruit to the Beis Hamikdash, but even thirty thousand feet in the air.     </w:t>
      </w:r>
    </w:p>
    <w:p w14:paraId="15A25C58" w14:textId="7977F594" w:rsidR="003C343B" w:rsidRDefault="003C343B"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5C01" w14:textId="77777777" w:rsidR="00406A5B" w:rsidRDefault="00406A5B">
      <w:r>
        <w:separator/>
      </w:r>
    </w:p>
  </w:endnote>
  <w:endnote w:type="continuationSeparator" w:id="0">
    <w:p w14:paraId="233CBD8D" w14:textId="77777777" w:rsidR="00406A5B" w:rsidRDefault="0040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90C1" w14:textId="77777777" w:rsidR="00406A5B" w:rsidRDefault="00406A5B">
      <w:r>
        <w:separator/>
      </w:r>
    </w:p>
  </w:footnote>
  <w:footnote w:type="continuationSeparator" w:id="0">
    <w:p w14:paraId="564D61A1" w14:textId="77777777" w:rsidR="00406A5B" w:rsidRDefault="0040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83777"/>
    <w:rsid w:val="00090A99"/>
    <w:rsid w:val="00090FB0"/>
    <w:rsid w:val="000A06A4"/>
    <w:rsid w:val="000A6BE1"/>
    <w:rsid w:val="000A7234"/>
    <w:rsid w:val="000B0AC8"/>
    <w:rsid w:val="000B1058"/>
    <w:rsid w:val="000B18D6"/>
    <w:rsid w:val="000B1FC6"/>
    <w:rsid w:val="000B5E8A"/>
    <w:rsid w:val="000D077D"/>
    <w:rsid w:val="000D0825"/>
    <w:rsid w:val="000D15CA"/>
    <w:rsid w:val="000D1CD1"/>
    <w:rsid w:val="000D4752"/>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1873"/>
    <w:rsid w:val="00395DEA"/>
    <w:rsid w:val="003A0950"/>
    <w:rsid w:val="003A2E62"/>
    <w:rsid w:val="003A31B1"/>
    <w:rsid w:val="003B399F"/>
    <w:rsid w:val="003B3EE5"/>
    <w:rsid w:val="003C1600"/>
    <w:rsid w:val="003C343B"/>
    <w:rsid w:val="003D17B5"/>
    <w:rsid w:val="003D7F34"/>
    <w:rsid w:val="003E6A6B"/>
    <w:rsid w:val="003F1731"/>
    <w:rsid w:val="003F717B"/>
    <w:rsid w:val="00402BC4"/>
    <w:rsid w:val="0040579B"/>
    <w:rsid w:val="00406A5B"/>
    <w:rsid w:val="00406D07"/>
    <w:rsid w:val="004144FA"/>
    <w:rsid w:val="00417BFA"/>
    <w:rsid w:val="00425221"/>
    <w:rsid w:val="00431ECA"/>
    <w:rsid w:val="00432F08"/>
    <w:rsid w:val="004371B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64FF"/>
    <w:rsid w:val="005B7637"/>
    <w:rsid w:val="005C0A48"/>
    <w:rsid w:val="005C0FDA"/>
    <w:rsid w:val="005C336E"/>
    <w:rsid w:val="005D70F3"/>
    <w:rsid w:val="005E3E99"/>
    <w:rsid w:val="005F7EEF"/>
    <w:rsid w:val="006055C0"/>
    <w:rsid w:val="0061051F"/>
    <w:rsid w:val="0061163F"/>
    <w:rsid w:val="0061412A"/>
    <w:rsid w:val="0061419A"/>
    <w:rsid w:val="00614B8F"/>
    <w:rsid w:val="00620FFE"/>
    <w:rsid w:val="0062312A"/>
    <w:rsid w:val="006231B1"/>
    <w:rsid w:val="006252E5"/>
    <w:rsid w:val="00627ADC"/>
    <w:rsid w:val="00632697"/>
    <w:rsid w:val="00633025"/>
    <w:rsid w:val="0063351D"/>
    <w:rsid w:val="00640E2C"/>
    <w:rsid w:val="00640FEF"/>
    <w:rsid w:val="00641955"/>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0D48"/>
    <w:rsid w:val="00837843"/>
    <w:rsid w:val="00841FEA"/>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704E"/>
    <w:rsid w:val="008E0A93"/>
    <w:rsid w:val="008E667B"/>
    <w:rsid w:val="008E73F5"/>
    <w:rsid w:val="008F0B94"/>
    <w:rsid w:val="008F1C05"/>
    <w:rsid w:val="008F5BF3"/>
    <w:rsid w:val="009102CC"/>
    <w:rsid w:val="00916D0A"/>
    <w:rsid w:val="009175B4"/>
    <w:rsid w:val="00927369"/>
    <w:rsid w:val="00931828"/>
    <w:rsid w:val="00933152"/>
    <w:rsid w:val="00933C28"/>
    <w:rsid w:val="0093431D"/>
    <w:rsid w:val="00934908"/>
    <w:rsid w:val="00934FE4"/>
    <w:rsid w:val="009368FD"/>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76B66"/>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0219"/>
    <w:rsid w:val="00BF6902"/>
    <w:rsid w:val="00C10C70"/>
    <w:rsid w:val="00C14BE6"/>
    <w:rsid w:val="00C22CE1"/>
    <w:rsid w:val="00C24463"/>
    <w:rsid w:val="00C41807"/>
    <w:rsid w:val="00C43BE6"/>
    <w:rsid w:val="00C45F3D"/>
    <w:rsid w:val="00C470D1"/>
    <w:rsid w:val="00C56FE3"/>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D3ADE"/>
    <w:rsid w:val="00CE189A"/>
    <w:rsid w:val="00D0117D"/>
    <w:rsid w:val="00D04BDD"/>
    <w:rsid w:val="00D10883"/>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DF1"/>
    <w:rsid w:val="00D76DEA"/>
    <w:rsid w:val="00D8082D"/>
    <w:rsid w:val="00D83C3E"/>
    <w:rsid w:val="00D85F01"/>
    <w:rsid w:val="00DA02A0"/>
    <w:rsid w:val="00DA6580"/>
    <w:rsid w:val="00DB04A7"/>
    <w:rsid w:val="00DB3C9B"/>
    <w:rsid w:val="00DB6277"/>
    <w:rsid w:val="00DB64F9"/>
    <w:rsid w:val="00DB6574"/>
    <w:rsid w:val="00DC78F3"/>
    <w:rsid w:val="00DD5ACE"/>
    <w:rsid w:val="00DE5272"/>
    <w:rsid w:val="00E14D8C"/>
    <w:rsid w:val="00E17424"/>
    <w:rsid w:val="00E2515B"/>
    <w:rsid w:val="00E26E68"/>
    <w:rsid w:val="00E33C58"/>
    <w:rsid w:val="00E36EFD"/>
    <w:rsid w:val="00E37AEE"/>
    <w:rsid w:val="00E46561"/>
    <w:rsid w:val="00E46660"/>
    <w:rsid w:val="00E50D6C"/>
    <w:rsid w:val="00E545DF"/>
    <w:rsid w:val="00E549F8"/>
    <w:rsid w:val="00E56B5D"/>
    <w:rsid w:val="00E61093"/>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90F7A"/>
    <w:rsid w:val="00F93D1D"/>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2023-05-24T22:26:00Z</dcterms:created>
  <dcterms:modified xsi:type="dcterms:W3CDTF">2023-05-24T22:26:00Z</dcterms:modified>
</cp:coreProperties>
</file>