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CBE89" w14:textId="47F86D62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00565F">
        <w:rPr>
          <w:rFonts w:ascii="Comic Sans MS" w:hAnsi="Comic Sans MS" w:cs="Arial"/>
          <w:sz w:val="24"/>
          <w:szCs w:val="24"/>
          <w:u w:val="single"/>
          <w:lang w:bidi="he-IL"/>
        </w:rPr>
        <w:t>Behar</w:t>
      </w:r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0A8BD60C" w14:textId="15B6E9BC" w:rsidR="00A4088E" w:rsidRPr="00543327" w:rsidRDefault="000445C0" w:rsidP="00A4088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bCs/>
          <w:sz w:val="24"/>
          <w:szCs w:val="24"/>
          <w:u w:val="single"/>
          <w:lang w:bidi="he-IL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  <w:lang w:bidi="he-IL"/>
        </w:rPr>
        <w:t>Yearning for Yovel</w:t>
      </w:r>
    </w:p>
    <w:p w14:paraId="319F4EFF" w14:textId="77777777" w:rsidR="00A4088E" w:rsidRPr="00543327" w:rsidRDefault="00A4088E" w:rsidP="00A4088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  <w:lang w:bidi="he-IL"/>
        </w:rPr>
      </w:pPr>
    </w:p>
    <w:p w14:paraId="229A2D05" w14:textId="27DEECE2" w:rsidR="0000565F" w:rsidRDefault="0000565F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Our parsha begins with HKBH commanding Moshe Rabbeinu </w:t>
      </w:r>
      <w:r w:rsidR="005D5813">
        <w:rPr>
          <w:rFonts w:ascii="Comic Sans MS" w:hAnsi="Comic Sans MS" w:cs="Arial"/>
          <w:sz w:val="24"/>
          <w:szCs w:val="24"/>
        </w:rPr>
        <w:t>about</w:t>
      </w:r>
      <w:r>
        <w:rPr>
          <w:rFonts w:ascii="Comic Sans MS" w:hAnsi="Comic Sans MS" w:cs="Arial"/>
          <w:sz w:val="24"/>
          <w:szCs w:val="24"/>
        </w:rPr>
        <w:t xml:space="preserve"> sh</w:t>
      </w:r>
      <w:r w:rsidR="005D5813">
        <w:rPr>
          <w:rFonts w:ascii="Comic Sans MS" w:hAnsi="Comic Sans MS" w:cs="Arial"/>
          <w:sz w:val="24"/>
          <w:szCs w:val="24"/>
        </w:rPr>
        <w:t>e</w:t>
      </w:r>
      <w:r>
        <w:rPr>
          <w:rFonts w:ascii="Comic Sans MS" w:hAnsi="Comic Sans MS" w:cs="Arial"/>
          <w:sz w:val="24"/>
          <w:szCs w:val="24"/>
        </w:rPr>
        <w:t xml:space="preserve">mitah and </w:t>
      </w:r>
      <w:proofErr w:type="spellStart"/>
      <w:r>
        <w:rPr>
          <w:rFonts w:ascii="Comic Sans MS" w:hAnsi="Comic Sans MS" w:cs="Arial"/>
          <w:sz w:val="24"/>
          <w:szCs w:val="24"/>
        </w:rPr>
        <w:t>yovel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Every seventh year is a </w:t>
      </w:r>
      <w:r w:rsidR="005D5813">
        <w:rPr>
          <w:rFonts w:ascii="Comic Sans MS" w:hAnsi="Comic Sans MS" w:cs="Arial"/>
          <w:sz w:val="24"/>
          <w:szCs w:val="24"/>
        </w:rPr>
        <w:t>shemitah</w:t>
      </w:r>
      <w:r>
        <w:rPr>
          <w:rFonts w:ascii="Comic Sans MS" w:hAnsi="Comic Sans MS" w:cs="Arial"/>
          <w:sz w:val="24"/>
          <w:szCs w:val="24"/>
        </w:rPr>
        <w:t xml:space="preserve"> year when it is forbidden to work the land. After seven sets of seven years, a </w:t>
      </w:r>
      <w:proofErr w:type="spellStart"/>
      <w:r>
        <w:rPr>
          <w:rFonts w:ascii="Comic Sans MS" w:hAnsi="Comic Sans MS" w:cs="Arial"/>
          <w:sz w:val="24"/>
          <w:szCs w:val="24"/>
        </w:rPr>
        <w:t>yovel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year is proclaimed by a blast of the shofar. </w:t>
      </w:r>
    </w:p>
    <w:p w14:paraId="03F095C5" w14:textId="77777777" w:rsidR="0000565F" w:rsidRDefault="0000565F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</w:p>
    <w:p w14:paraId="758087F8" w14:textId="5DC8168D" w:rsidR="0000565F" w:rsidRDefault="0000565F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 this fiftieth </w:t>
      </w:r>
      <w:proofErr w:type="spellStart"/>
      <w:r>
        <w:rPr>
          <w:rFonts w:ascii="Comic Sans MS" w:hAnsi="Comic Sans MS" w:cs="Arial"/>
          <w:sz w:val="24"/>
          <w:szCs w:val="24"/>
        </w:rPr>
        <w:t>yovel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year, in addition to all the </w:t>
      </w:r>
      <w:r w:rsidR="005D5813">
        <w:rPr>
          <w:rFonts w:ascii="Comic Sans MS" w:hAnsi="Comic Sans MS" w:cs="Arial"/>
          <w:sz w:val="24"/>
          <w:szCs w:val="24"/>
        </w:rPr>
        <w:t>shemitah</w:t>
      </w:r>
      <w:r>
        <w:rPr>
          <w:rFonts w:ascii="Comic Sans MS" w:hAnsi="Comic Sans MS" w:cs="Arial"/>
          <w:sz w:val="24"/>
          <w:szCs w:val="24"/>
        </w:rPr>
        <w:t xml:space="preserve"> laws, all slaves are set free</w:t>
      </w:r>
      <w:r w:rsidR="005D5813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and all land revert</w:t>
      </w:r>
      <w:r w:rsidR="005D5813">
        <w:rPr>
          <w:rFonts w:ascii="Comic Sans MS" w:hAnsi="Comic Sans MS" w:cs="Arial"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 xml:space="preserve"> to their original owners.</w:t>
      </w:r>
    </w:p>
    <w:p w14:paraId="4B596AD8" w14:textId="77777777" w:rsidR="0000565F" w:rsidRDefault="0000565F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</w:p>
    <w:p w14:paraId="1EB7E58F" w14:textId="2737A03B" w:rsidR="0000565F" w:rsidRDefault="0000565F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possuk (Vayikra 25,10) says: </w:t>
      </w:r>
    </w:p>
    <w:p w14:paraId="64775E45" w14:textId="77777777" w:rsidR="0000565F" w:rsidRDefault="0000565F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</w:p>
    <w:p w14:paraId="1A48D168" w14:textId="3BD45175" w:rsidR="000B1644" w:rsidRPr="002B553C" w:rsidRDefault="0000565F" w:rsidP="002B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  <w:rtl/>
        </w:rPr>
      </w:pPr>
      <w:r w:rsidRPr="0000565F">
        <w:rPr>
          <w:rFonts w:ascii="Comic Sans MS" w:hAnsi="Comic Sans MS" w:cs="Arial"/>
          <w:sz w:val="24"/>
          <w:szCs w:val="24"/>
          <w:rtl/>
        </w:rPr>
        <w:t>וְקִדַּשְׁתֶּם אֵת שְׁנַת הַחֲמִשִּׁים שָׁנָה וּקְרָאתֶם דְּרוֹר בָּאָרֶץ לְכָל</w:t>
      </w:r>
      <w:r w:rsidR="000B1644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Pr="0000565F">
        <w:rPr>
          <w:rFonts w:ascii="Comic Sans MS" w:hAnsi="Comic Sans MS" w:cs="Arial"/>
          <w:sz w:val="24"/>
          <w:szCs w:val="24"/>
          <w:rtl/>
        </w:rPr>
        <w:t>יֹשְׁבֶיהָ יוֹבֵל הִוא תִּהְיֶה לָכֶם וְשַׁבְתֶּם אִישׁ אֶל</w:t>
      </w:r>
      <w:r w:rsidR="000B1644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Pr="0000565F">
        <w:rPr>
          <w:rFonts w:ascii="Comic Sans MS" w:hAnsi="Comic Sans MS" w:cs="Arial"/>
          <w:sz w:val="24"/>
          <w:szCs w:val="24"/>
          <w:rtl/>
        </w:rPr>
        <w:t>אֲחֻזָּתוֹ וְאִישׁ אֶל</w:t>
      </w:r>
      <w:r w:rsidR="000B1644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Pr="0000565F">
        <w:rPr>
          <w:rFonts w:ascii="Comic Sans MS" w:hAnsi="Comic Sans MS" w:cs="Arial"/>
          <w:sz w:val="24"/>
          <w:szCs w:val="24"/>
          <w:rtl/>
        </w:rPr>
        <w:t>מִשְׁפַּחְתּוֹ תָּשֻׁבוּ</w:t>
      </w:r>
    </w:p>
    <w:p w14:paraId="6C796D1B" w14:textId="4ADA749D" w:rsidR="002B553C" w:rsidRPr="002B553C" w:rsidRDefault="002B553C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2"/>
          <w:szCs w:val="22"/>
        </w:rPr>
      </w:pPr>
      <w:r w:rsidRPr="002B553C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And you shall sanctify the fiftieth year and proclaim freedom [for slaves] throughout the land for all who live on it. It shall be a </w:t>
      </w:r>
      <w:r w:rsidR="005D581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j</w:t>
      </w:r>
      <w:r w:rsidRPr="002B553C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ubilee for you, and you shall return, each man to his property, and you shall return, each man to his family.</w:t>
      </w:r>
    </w:p>
    <w:p w14:paraId="1C6BAF1D" w14:textId="77777777" w:rsidR="002B553C" w:rsidRDefault="002B553C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</w:p>
    <w:p w14:paraId="0388AA65" w14:textId="26DC0D77" w:rsidR="002B553C" w:rsidRDefault="002B553C" w:rsidP="002B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mw-page-title-main"/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 his </w:t>
      </w:r>
      <w:proofErr w:type="spellStart"/>
      <w:r>
        <w:rPr>
          <w:rFonts w:ascii="Comic Sans MS" w:hAnsi="Comic Sans MS" w:cs="Arial"/>
          <w:sz w:val="24"/>
          <w:szCs w:val="24"/>
        </w:rPr>
        <w:t>sefer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Derash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Dovid, </w:t>
      </w:r>
      <w:r w:rsidRPr="002B553C">
        <w:rPr>
          <w:rFonts w:ascii="Comic Sans MS" w:hAnsi="Comic Sans MS" w:cs="Arial"/>
          <w:sz w:val="24"/>
          <w:szCs w:val="24"/>
        </w:rPr>
        <w:t xml:space="preserve">Rav </w:t>
      </w:r>
      <w:r w:rsidRPr="002B553C">
        <w:rPr>
          <w:rStyle w:val="mw-page-title-main"/>
          <w:rFonts w:ascii="Comic Sans MS" w:hAnsi="Comic Sans MS"/>
          <w:sz w:val="24"/>
          <w:szCs w:val="24"/>
        </w:rPr>
        <w:t>Dovid Hofstedter</w:t>
      </w:r>
      <w:r w:rsidR="00511A3E">
        <w:rPr>
          <w:rStyle w:val="mw-page-title-main"/>
          <w:rFonts w:ascii="Comic Sans MS" w:hAnsi="Comic Sans MS"/>
          <w:sz w:val="24"/>
          <w:szCs w:val="24"/>
        </w:rPr>
        <w:t>, the remarkable Canadian philanthropist and founder of Dirshu,</w:t>
      </w:r>
      <w:r>
        <w:rPr>
          <w:rStyle w:val="mw-page-title-main"/>
          <w:rFonts w:ascii="Comic Sans MS" w:hAnsi="Comic Sans MS"/>
          <w:sz w:val="24"/>
          <w:szCs w:val="24"/>
        </w:rPr>
        <w:t xml:space="preserve"> asks four pointed questions:</w:t>
      </w:r>
    </w:p>
    <w:p w14:paraId="084CA1C6" w14:textId="77777777" w:rsidR="002B553C" w:rsidRDefault="002B553C" w:rsidP="0000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mw-page-title-main"/>
          <w:rFonts w:ascii="Comic Sans MS" w:hAnsi="Comic Sans MS"/>
          <w:sz w:val="24"/>
          <w:szCs w:val="24"/>
        </w:rPr>
      </w:pPr>
    </w:p>
    <w:p w14:paraId="0EB4C827" w14:textId="32143947" w:rsidR="00CC1D48" w:rsidRP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  <w:r>
        <w:rPr>
          <w:rStyle w:val="normaltextrun"/>
          <w:rFonts w:ascii="Comic Sans MS" w:hAnsi="Comic Sans MS" w:cs="Calibri"/>
          <w:sz w:val="24"/>
          <w:szCs w:val="24"/>
        </w:rPr>
        <w:t xml:space="preserve">1. 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>I</w:t>
      </w:r>
      <w:r w:rsidR="002B553C" w:rsidRPr="00CC1D48">
        <w:rPr>
          <w:rStyle w:val="normaltextrun"/>
          <w:rFonts w:ascii="Comic Sans MS" w:hAnsi="Comic Sans MS" w:cs="Calibri"/>
          <w:sz w:val="24"/>
          <w:szCs w:val="24"/>
        </w:rPr>
        <w:t>f t</w:t>
      </w:r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>his mitzvah applies only to Jewish slaves, why does the Torah say</w:t>
      </w:r>
      <w:r w:rsidR="002B553C" w:rsidRPr="00CC1D48">
        <w:rPr>
          <w:rStyle w:val="normaltextrun"/>
          <w:rFonts w:ascii="Comic Sans MS" w:hAnsi="Comic Sans MS" w:cs="Calibri"/>
          <w:sz w:val="24"/>
          <w:szCs w:val="24"/>
        </w:rPr>
        <w:t>: “</w:t>
      </w:r>
      <w:r w:rsidR="002B553C" w:rsidRPr="00CC1D48">
        <w:rPr>
          <w:rFonts w:ascii="Comic Sans MS" w:hAnsi="Comic Sans MS" w:cs="Arial"/>
          <w:sz w:val="24"/>
          <w:szCs w:val="24"/>
          <w:rtl/>
        </w:rPr>
        <w:t>דְּרוֹר בָּאָרֶץ לְכָל</w:t>
      </w:r>
      <w:r w:rsidR="002B553C" w:rsidRPr="00CC1D48">
        <w:rPr>
          <w:rFonts w:ascii="Comic Sans MS" w:hAnsi="Comic Sans MS" w:cs="Arial" w:hint="cs"/>
          <w:sz w:val="24"/>
          <w:szCs w:val="24"/>
          <w:rtl/>
        </w:rPr>
        <w:t xml:space="preserve"> </w:t>
      </w:r>
      <w:r w:rsidR="002B553C" w:rsidRPr="00CC1D48">
        <w:rPr>
          <w:rFonts w:ascii="Comic Sans MS" w:hAnsi="Comic Sans MS" w:cs="Arial"/>
          <w:sz w:val="24"/>
          <w:szCs w:val="24"/>
          <w:rtl/>
        </w:rPr>
        <w:t>יֹשְׁבֶיהָ</w:t>
      </w:r>
      <w:r w:rsidRPr="00CC1D48">
        <w:rPr>
          <w:rFonts w:ascii="Comic Sans MS" w:hAnsi="Comic Sans MS" w:cs="Arial"/>
          <w:sz w:val="24"/>
          <w:szCs w:val="24"/>
        </w:rPr>
        <w:t>”</w:t>
      </w:r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>, “</w:t>
      </w:r>
      <w:r w:rsidRPr="00CC1D48">
        <w:rPr>
          <w:rStyle w:val="normaltextrun"/>
          <w:rFonts w:ascii="Comic Sans MS" w:hAnsi="Comic Sans MS" w:cs="Calibri"/>
          <w:sz w:val="24"/>
          <w:szCs w:val="24"/>
        </w:rPr>
        <w:t xml:space="preserve">proclaim freedom </w:t>
      </w:r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>for all its inhabitants”?</w:t>
      </w:r>
      <w:r w:rsidR="0000565F" w:rsidRPr="00CC1D48">
        <w:rPr>
          <w:rStyle w:val="eop"/>
          <w:rFonts w:ascii="Comic Sans MS" w:hAnsi="Comic Sans MS" w:cs="Calibri"/>
          <w:sz w:val="24"/>
          <w:szCs w:val="24"/>
        </w:rPr>
        <w:t> </w:t>
      </w:r>
    </w:p>
    <w:p w14:paraId="70C34894" w14:textId="77777777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</w:p>
    <w:p w14:paraId="6025603B" w14:textId="44644A64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  <w:r>
        <w:rPr>
          <w:rStyle w:val="normaltextrun"/>
          <w:rFonts w:ascii="Comic Sans MS" w:hAnsi="Comic Sans MS" w:cs="Calibri"/>
          <w:sz w:val="24"/>
          <w:szCs w:val="24"/>
        </w:rPr>
        <w:t xml:space="preserve">2. 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>Another difficulty is that Chazal derive from this possuk that the rule of setting slaves free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>,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only applies when most of 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 xml:space="preserve">Klal 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>Yisr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>o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 xml:space="preserve">el live in 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>Eretz Yisroe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>l. Why is this?</w:t>
      </w:r>
      <w:r w:rsidR="0000565F" w:rsidRPr="002B553C">
        <w:rPr>
          <w:rStyle w:val="eop"/>
          <w:rFonts w:ascii="Comic Sans MS" w:hAnsi="Comic Sans MS" w:cs="Calibri"/>
          <w:sz w:val="24"/>
          <w:szCs w:val="24"/>
        </w:rPr>
        <w:t> </w:t>
      </w:r>
    </w:p>
    <w:p w14:paraId="6225FD31" w14:textId="77777777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</w:p>
    <w:p w14:paraId="48A0ADD6" w14:textId="7AE26DDB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  <w:r>
        <w:rPr>
          <w:rStyle w:val="normaltextrun"/>
          <w:rFonts w:ascii="Comic Sans MS" w:hAnsi="Comic Sans MS" w:cs="Calibri"/>
          <w:sz w:val="24"/>
          <w:szCs w:val="24"/>
        </w:rPr>
        <w:t>3. F</w:t>
      </w:r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 xml:space="preserve">urthermore, Chazal teach that slaves only go free after the shofar is blown on Yom Kippur. What is the connection between the mitzvah of setting the </w:t>
      </w:r>
      <w:proofErr w:type="spellStart"/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>eved</w:t>
      </w:r>
      <w:proofErr w:type="spellEnd"/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 xml:space="preserve"> </w:t>
      </w:r>
      <w:proofErr w:type="spellStart"/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>ivri</w:t>
      </w:r>
      <w:proofErr w:type="spellEnd"/>
      <w:r w:rsidR="0000565F" w:rsidRPr="00CC1D48">
        <w:rPr>
          <w:rStyle w:val="normaltextrun"/>
          <w:rFonts w:ascii="Comic Sans MS" w:hAnsi="Comic Sans MS" w:cs="Calibri"/>
          <w:sz w:val="24"/>
          <w:szCs w:val="24"/>
        </w:rPr>
        <w:t xml:space="preserve"> free and Yom Kippur?</w:t>
      </w:r>
      <w:r w:rsidR="0000565F" w:rsidRPr="00CC1D48">
        <w:rPr>
          <w:rStyle w:val="eop"/>
          <w:rFonts w:ascii="Comic Sans MS" w:hAnsi="Comic Sans MS" w:cs="Calibri"/>
          <w:sz w:val="24"/>
          <w:szCs w:val="24"/>
        </w:rPr>
        <w:t> </w:t>
      </w:r>
    </w:p>
    <w:p w14:paraId="5D7F6213" w14:textId="77777777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</w:p>
    <w:p w14:paraId="13F9267E" w14:textId="19FD1FDF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  <w:r>
        <w:rPr>
          <w:rStyle w:val="eop"/>
          <w:rFonts w:ascii="Comic Sans MS" w:hAnsi="Comic Sans MS" w:cs="Calibri"/>
          <w:sz w:val="24"/>
          <w:szCs w:val="24"/>
        </w:rPr>
        <w:t>4. F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>inally</w:t>
      </w:r>
      <w:r w:rsidR="00233DBB">
        <w:rPr>
          <w:rStyle w:val="normaltextrun"/>
          <w:rFonts w:ascii="Comic Sans MS" w:hAnsi="Comic Sans MS" w:cs="Calibri"/>
          <w:sz w:val="24"/>
          <w:szCs w:val="24"/>
        </w:rPr>
        <w:t xml:space="preserve"> and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most puzzling is the fact that the slave stops serving at Rosh Hashonoh. Nevertheless, he remains in his master’s house “eating and drinking with a crown on his head” </w:t>
      </w:r>
      <w:r w:rsidR="00233DBB">
        <w:rPr>
          <w:rStyle w:val="normaltextrun"/>
          <w:rFonts w:ascii="Comic Sans MS" w:hAnsi="Comic Sans MS" w:cs="Calibri"/>
          <w:sz w:val="24"/>
          <w:szCs w:val="24"/>
        </w:rPr>
        <w:t xml:space="preserve">(Rosh Hashana 8b) 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 xml:space="preserve">until Yom Kippur. Why does he not go free on Rosh Hashonoh </w:t>
      </w:r>
      <w:r>
        <w:rPr>
          <w:rStyle w:val="normaltextrun"/>
          <w:rFonts w:ascii="Comic Sans MS" w:hAnsi="Comic Sans MS" w:cs="Calibri"/>
          <w:sz w:val="24"/>
          <w:szCs w:val="24"/>
        </w:rPr>
        <w:t xml:space="preserve">and is 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 xml:space="preserve">instead fed </w:t>
      </w:r>
      <w:r>
        <w:rPr>
          <w:rStyle w:val="normaltextrun"/>
          <w:rFonts w:ascii="Comic Sans MS" w:hAnsi="Comic Sans MS" w:cs="Calibri"/>
          <w:sz w:val="24"/>
          <w:szCs w:val="24"/>
        </w:rPr>
        <w:t xml:space="preserve">and lauded </w:t>
      </w:r>
      <w:r w:rsidR="0000565F" w:rsidRPr="002B553C">
        <w:rPr>
          <w:rStyle w:val="normaltextrun"/>
          <w:rFonts w:ascii="Comic Sans MS" w:hAnsi="Comic Sans MS" w:cs="Calibri"/>
          <w:sz w:val="24"/>
          <w:szCs w:val="24"/>
        </w:rPr>
        <w:t>for 9 days?</w:t>
      </w:r>
      <w:r w:rsidR="0000565F" w:rsidRPr="002B553C">
        <w:rPr>
          <w:rStyle w:val="eop"/>
          <w:rFonts w:ascii="Comic Sans MS" w:hAnsi="Comic Sans MS" w:cs="Calibri"/>
          <w:sz w:val="24"/>
          <w:szCs w:val="24"/>
        </w:rPr>
        <w:t> </w:t>
      </w:r>
    </w:p>
    <w:p w14:paraId="21FDE188" w14:textId="77777777" w:rsidR="00CC1D48" w:rsidRDefault="00CC1D48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</w:p>
    <w:p w14:paraId="60B44397" w14:textId="77777777" w:rsidR="00511A3E" w:rsidRDefault="0000565F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normaltextrun"/>
          <w:rFonts w:ascii="Comic Sans MS" w:hAnsi="Comic Sans MS" w:cs="Calibri"/>
          <w:sz w:val="24"/>
          <w:szCs w:val="24"/>
        </w:rPr>
      </w:pP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To answer these questions, </w:t>
      </w:r>
      <w:r w:rsidR="00CC1D48" w:rsidRPr="002B553C">
        <w:rPr>
          <w:rFonts w:ascii="Comic Sans MS" w:hAnsi="Comic Sans MS" w:cs="Arial"/>
          <w:sz w:val="24"/>
          <w:szCs w:val="24"/>
        </w:rPr>
        <w:t xml:space="preserve">Rav </w:t>
      </w:r>
      <w:r w:rsidR="00CC1D48" w:rsidRPr="002B553C">
        <w:rPr>
          <w:rStyle w:val="mw-page-title-main"/>
          <w:rFonts w:ascii="Comic Sans MS" w:hAnsi="Comic Sans MS"/>
          <w:sz w:val="24"/>
          <w:szCs w:val="24"/>
        </w:rPr>
        <w:t>Hofstedter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ex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>plores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the mitzvah of setting a slave free. For the master, his superiority over the slave is practically ingrained in his soul. Conversely, the slave views himself as totally subservient to his master and depends 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lastRenderedPageBreak/>
        <w:t xml:space="preserve">completely on him for basic needs. When he is set free, he must learn to be dependent only on Hashem. </w:t>
      </w:r>
    </w:p>
    <w:p w14:paraId="3C349F2E" w14:textId="77777777" w:rsidR="00511A3E" w:rsidRDefault="00511A3E" w:rsidP="00CC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normaltextrun"/>
          <w:rFonts w:ascii="Comic Sans MS" w:hAnsi="Comic Sans MS" w:cs="Calibri"/>
          <w:sz w:val="24"/>
          <w:szCs w:val="24"/>
        </w:rPr>
      </w:pPr>
    </w:p>
    <w:p w14:paraId="4F0E33B4" w14:textId="70077D57" w:rsidR="00511A3E" w:rsidRDefault="0000565F" w:rsidP="005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  <w:r w:rsidRPr="002B553C">
        <w:rPr>
          <w:rStyle w:val="normaltextrun"/>
          <w:rFonts w:ascii="Comic Sans MS" w:hAnsi="Comic Sans MS" w:cs="Calibri"/>
          <w:sz w:val="24"/>
          <w:szCs w:val="24"/>
        </w:rPr>
        <w:t>This helps answer why he does not go free on Rosh Hashonoh. These ten days are a crash course for him to realise that he is free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 xml:space="preserve">. In 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the very place he had been a slave, he now behaves as a lord “with his crown on his head.” The master must realise that all creations are the handiwork of </w:t>
      </w:r>
      <w:proofErr w:type="gramStart"/>
      <w:r w:rsidRPr="002B553C">
        <w:rPr>
          <w:rStyle w:val="normaltextrun"/>
          <w:rFonts w:ascii="Comic Sans MS" w:hAnsi="Comic Sans MS" w:cs="Calibri"/>
          <w:sz w:val="24"/>
          <w:szCs w:val="24"/>
        </w:rPr>
        <w:t>Hashem</w:t>
      </w:r>
      <w:proofErr w:type="gramEnd"/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and no man should feel superiority over another. </w:t>
      </w:r>
      <w:r w:rsidRPr="002B553C">
        <w:rPr>
          <w:rStyle w:val="eop"/>
          <w:rFonts w:ascii="Comic Sans MS" w:hAnsi="Comic Sans MS" w:cs="Calibri"/>
          <w:sz w:val="24"/>
          <w:szCs w:val="24"/>
        </w:rPr>
        <w:t> </w:t>
      </w:r>
    </w:p>
    <w:p w14:paraId="7D89B125" w14:textId="77777777" w:rsidR="00511A3E" w:rsidRDefault="00511A3E" w:rsidP="005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</w:p>
    <w:p w14:paraId="5E6F0A00" w14:textId="114344D5" w:rsidR="00511A3E" w:rsidRDefault="0000565F" w:rsidP="005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normaltextrun"/>
          <w:rFonts w:ascii="Comic Sans MS" w:hAnsi="Comic Sans MS" w:cs="Calibri"/>
          <w:sz w:val="24"/>
          <w:szCs w:val="24"/>
        </w:rPr>
      </w:pPr>
      <w:r w:rsidRPr="002B553C">
        <w:rPr>
          <w:rStyle w:val="normaltextrun"/>
          <w:rFonts w:ascii="Comic Sans MS" w:hAnsi="Comic Sans MS" w:cs="Calibri"/>
          <w:sz w:val="24"/>
          <w:szCs w:val="24"/>
        </w:rPr>
        <w:t>Rambam wrote that Be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>is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Din must blow the shofar in the </w:t>
      </w:r>
      <w:proofErr w:type="spellStart"/>
      <w:r w:rsidR="00511A3E">
        <w:rPr>
          <w:rStyle w:val="normaltextrun"/>
          <w:rFonts w:ascii="Comic Sans MS" w:hAnsi="Comic Sans MS" w:cs="Calibri"/>
          <w:sz w:val="24"/>
          <w:szCs w:val="24"/>
        </w:rPr>
        <w:t>y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>ovel</w:t>
      </w:r>
      <w:proofErr w:type="spellEnd"/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 year, on Yom Kippur, to announce that all slaves are free. Every individual is likewise obligated to blow the shofar so that </w:t>
      </w:r>
      <w:proofErr w:type="gramStart"/>
      <w:r w:rsidR="00511A3E">
        <w:rPr>
          <w:rStyle w:val="normaltextrun"/>
          <w:rFonts w:ascii="Comic Sans MS" w:hAnsi="Comic Sans MS" w:cs="Calibri"/>
          <w:sz w:val="24"/>
          <w:szCs w:val="24"/>
        </w:rPr>
        <w:t>all of</w:t>
      </w:r>
      <w:proofErr w:type="gramEnd"/>
      <w:r w:rsidR="00511A3E">
        <w:rPr>
          <w:rStyle w:val="normaltextrun"/>
          <w:rFonts w:ascii="Comic Sans MS" w:hAnsi="Comic Sans MS" w:cs="Calibri"/>
          <w:sz w:val="24"/>
          <w:szCs w:val="24"/>
        </w:rPr>
        <w:t xml:space="preserve"> Klal Yisro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>el realise they are Hashem’s slaves. This answers why the possuk says “for all its inhabitants”</w:t>
      </w:r>
      <w:r w:rsidR="005D5813">
        <w:rPr>
          <w:rStyle w:val="normaltextrun"/>
          <w:rFonts w:ascii="Comic Sans MS" w:hAnsi="Comic Sans MS" w:cs="Calibri"/>
          <w:sz w:val="24"/>
          <w:szCs w:val="24"/>
        </w:rPr>
        <w:t xml:space="preserve"> -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it is a call for the whole nation to know that Hashem is master of the world. </w:t>
      </w:r>
    </w:p>
    <w:p w14:paraId="70506E3A" w14:textId="77777777" w:rsidR="00511A3E" w:rsidRDefault="00511A3E" w:rsidP="005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normaltextrun"/>
          <w:rFonts w:ascii="Comic Sans MS" w:hAnsi="Comic Sans MS" w:cs="Calibri"/>
          <w:sz w:val="24"/>
          <w:szCs w:val="24"/>
        </w:rPr>
      </w:pPr>
    </w:p>
    <w:p w14:paraId="49AEA988" w14:textId="2230F3F4" w:rsidR="005A2CF7" w:rsidRDefault="0000565F" w:rsidP="005A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  <w:r w:rsidRPr="002B553C">
        <w:rPr>
          <w:rStyle w:val="normaltextrun"/>
          <w:rFonts w:ascii="Comic Sans MS" w:hAnsi="Comic Sans MS" w:cs="Calibri"/>
          <w:sz w:val="24"/>
          <w:szCs w:val="24"/>
        </w:rPr>
        <w:t>Therefore, Yom Kippur is the ideal day for freeing slaves as it is easiest for a person to pronounce himself nothing but a servant. </w:t>
      </w:r>
    </w:p>
    <w:p w14:paraId="793B6389" w14:textId="77777777" w:rsidR="00511A3E" w:rsidRDefault="00511A3E" w:rsidP="005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eop"/>
          <w:rFonts w:ascii="Comic Sans MS" w:hAnsi="Comic Sans MS" w:cs="Calibri"/>
          <w:sz w:val="24"/>
          <w:szCs w:val="24"/>
        </w:rPr>
      </w:pPr>
    </w:p>
    <w:p w14:paraId="53E2EEA3" w14:textId="788917AA" w:rsidR="0000565F" w:rsidRPr="00511A3E" w:rsidRDefault="0000565F" w:rsidP="005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Calibri"/>
          <w:sz w:val="24"/>
          <w:szCs w:val="24"/>
        </w:rPr>
      </w:pPr>
      <w:r w:rsidRPr="002B553C">
        <w:rPr>
          <w:rStyle w:val="normaltextrun"/>
          <w:rFonts w:ascii="Comic Sans MS" w:hAnsi="Comic Sans MS" w:cs="Calibri"/>
          <w:sz w:val="24"/>
          <w:szCs w:val="24"/>
        </w:rPr>
        <w:t>With th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>is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>idea,</w:t>
      </w:r>
      <w:r w:rsidR="00511A3E" w:rsidRPr="00511A3E">
        <w:rPr>
          <w:rFonts w:ascii="Comic Sans MS" w:hAnsi="Comic Sans MS" w:cs="Arial"/>
          <w:sz w:val="24"/>
          <w:szCs w:val="24"/>
        </w:rPr>
        <w:t xml:space="preserve"> </w:t>
      </w:r>
      <w:r w:rsidR="00511A3E" w:rsidRPr="002B553C">
        <w:rPr>
          <w:rFonts w:ascii="Comic Sans MS" w:hAnsi="Comic Sans MS" w:cs="Arial"/>
          <w:sz w:val="24"/>
          <w:szCs w:val="24"/>
        </w:rPr>
        <w:t>Rav</w:t>
      </w:r>
      <w:r w:rsidR="00511A3E" w:rsidRPr="002B553C">
        <w:rPr>
          <w:rStyle w:val="mw-page-title-main"/>
          <w:rFonts w:ascii="Comic Sans MS" w:hAnsi="Comic Sans MS"/>
          <w:sz w:val="24"/>
          <w:szCs w:val="24"/>
        </w:rPr>
        <w:t xml:space="preserve"> Hofstedter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explain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>s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 why the obligation is only when we are mostly in 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>Eretz Yisroel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 xml:space="preserve">. When we are in exile, the harsh persecution itself brings 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 xml:space="preserve">us 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>to Hashem. However, when we are comfortably independent in </w:t>
      </w:r>
      <w:r w:rsidR="00511A3E">
        <w:rPr>
          <w:rStyle w:val="normaltextrun"/>
          <w:rFonts w:ascii="Comic Sans MS" w:hAnsi="Comic Sans MS" w:cs="Calibri"/>
          <w:sz w:val="24"/>
          <w:szCs w:val="24"/>
        </w:rPr>
        <w:t>our holy land</w:t>
      </w:r>
      <w:r w:rsidRPr="002B553C">
        <w:rPr>
          <w:rStyle w:val="normaltextrun"/>
          <w:rFonts w:ascii="Comic Sans MS" w:hAnsi="Comic Sans MS" w:cs="Calibri"/>
          <w:sz w:val="24"/>
          <w:szCs w:val="24"/>
        </w:rPr>
        <w:t>, we are faced with the challenge of feeling self-sufficient. Only then Hashem commanded us to free our slaves to remind us Hashem is the master.</w:t>
      </w:r>
      <w:r w:rsidRPr="002B553C">
        <w:rPr>
          <w:rStyle w:val="eop"/>
          <w:rFonts w:ascii="Comic Sans MS" w:hAnsi="Comic Sans MS" w:cs="Calibri"/>
          <w:sz w:val="24"/>
          <w:szCs w:val="24"/>
        </w:rPr>
        <w:t> </w:t>
      </w:r>
    </w:p>
    <w:p w14:paraId="538E885F" w14:textId="0F8D4E32" w:rsidR="00F57C0B" w:rsidRDefault="00F57C0B" w:rsidP="005D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  <w:lang w:val="en-US"/>
        </w:rPr>
      </w:pPr>
    </w:p>
    <w:p w14:paraId="2C7A228B" w14:textId="50949E95" w:rsidR="005D5813" w:rsidRPr="005D5813" w:rsidRDefault="005A2CF7" w:rsidP="005D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Parshas Behar and the message of shemitah, </w:t>
      </w:r>
      <w:proofErr w:type="spellStart"/>
      <w:r>
        <w:rPr>
          <w:rFonts w:ascii="Comic Sans MS" w:hAnsi="Comic Sans MS" w:cs="Arial"/>
          <w:sz w:val="24"/>
          <w:szCs w:val="24"/>
        </w:rPr>
        <w:t>yovel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and the call of the shofar is an important reminder that HKBH runs the world and that is an important and comforting message in our fractious world.  </w:t>
      </w:r>
    </w:p>
    <w:p w14:paraId="75DCBE02" w14:textId="77777777" w:rsidR="00F57C0B" w:rsidRPr="00543327" w:rsidRDefault="00F57C0B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AF1E4B4" w14:textId="77777777" w:rsidR="002A6A2C" w:rsidRPr="00543327" w:rsidRDefault="002A6A2C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22B438A" w14:textId="26FBF4FA" w:rsidR="0078765C" w:rsidRPr="00543327" w:rsidRDefault="0078765C" w:rsidP="002A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543327">
        <w:rPr>
          <w:rFonts w:ascii="Comic Sans MS" w:hAnsi="Comic Sans MS"/>
          <w:b/>
          <w:sz w:val="24"/>
          <w:szCs w:val="24"/>
        </w:rPr>
        <w:t>Rabbi Golker is the Menahel of Hasmonean High School. To listen to his shiurim, go to TorahAnytime.com or JewishPodcasts.Org</w:t>
      </w: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36C5C" w14:textId="77777777" w:rsidR="0077378D" w:rsidRDefault="0077378D">
      <w:r>
        <w:separator/>
      </w:r>
    </w:p>
  </w:endnote>
  <w:endnote w:type="continuationSeparator" w:id="0">
    <w:p w14:paraId="734FB795" w14:textId="77777777" w:rsidR="0077378D" w:rsidRDefault="0077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F9E0E" w14:textId="77777777" w:rsidR="0077378D" w:rsidRDefault="0077378D">
      <w:r>
        <w:separator/>
      </w:r>
    </w:p>
  </w:footnote>
  <w:footnote w:type="continuationSeparator" w:id="0">
    <w:p w14:paraId="6A399A71" w14:textId="77777777" w:rsidR="0077378D" w:rsidRDefault="0077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D1F"/>
    <w:multiLevelType w:val="hybridMultilevel"/>
    <w:tmpl w:val="266690C8"/>
    <w:lvl w:ilvl="0" w:tplc="D40A2B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328"/>
    <w:multiLevelType w:val="hybridMultilevel"/>
    <w:tmpl w:val="8188B0C2"/>
    <w:lvl w:ilvl="0" w:tplc="7446F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75"/>
    <w:multiLevelType w:val="multilevel"/>
    <w:tmpl w:val="1656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13CB1"/>
    <w:multiLevelType w:val="multilevel"/>
    <w:tmpl w:val="1B143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404F1"/>
    <w:multiLevelType w:val="hybridMultilevel"/>
    <w:tmpl w:val="9782BCEE"/>
    <w:lvl w:ilvl="0" w:tplc="A9B4D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F65AC"/>
    <w:multiLevelType w:val="hybridMultilevel"/>
    <w:tmpl w:val="645444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E3820"/>
    <w:multiLevelType w:val="hybridMultilevel"/>
    <w:tmpl w:val="D6622C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D268F"/>
    <w:multiLevelType w:val="hybridMultilevel"/>
    <w:tmpl w:val="8DF805B4"/>
    <w:lvl w:ilvl="0" w:tplc="56C4F5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F63F0"/>
    <w:multiLevelType w:val="hybridMultilevel"/>
    <w:tmpl w:val="512C5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4C5A5D"/>
    <w:multiLevelType w:val="hybridMultilevel"/>
    <w:tmpl w:val="EF4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322B76"/>
    <w:multiLevelType w:val="hybridMultilevel"/>
    <w:tmpl w:val="E1340DAC"/>
    <w:lvl w:ilvl="0" w:tplc="0FFA6FF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0D62C45"/>
    <w:multiLevelType w:val="hybridMultilevel"/>
    <w:tmpl w:val="FFC6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4F4F"/>
    <w:multiLevelType w:val="hybridMultilevel"/>
    <w:tmpl w:val="1F3818B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86979"/>
    <w:multiLevelType w:val="multilevel"/>
    <w:tmpl w:val="0B88A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E95108"/>
    <w:multiLevelType w:val="multilevel"/>
    <w:tmpl w:val="38D48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C78D5"/>
    <w:multiLevelType w:val="hybridMultilevel"/>
    <w:tmpl w:val="E5F218DA"/>
    <w:lvl w:ilvl="0" w:tplc="D0061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220F4"/>
    <w:multiLevelType w:val="hybridMultilevel"/>
    <w:tmpl w:val="F23C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737042"/>
    <w:multiLevelType w:val="multilevel"/>
    <w:tmpl w:val="AB3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D20BA"/>
    <w:multiLevelType w:val="hybridMultilevel"/>
    <w:tmpl w:val="828A5B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A19AE"/>
    <w:multiLevelType w:val="hybridMultilevel"/>
    <w:tmpl w:val="2E4C6C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B1C17"/>
    <w:multiLevelType w:val="hybridMultilevel"/>
    <w:tmpl w:val="E07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8043A"/>
    <w:multiLevelType w:val="multilevel"/>
    <w:tmpl w:val="A01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C1533"/>
    <w:multiLevelType w:val="hybridMultilevel"/>
    <w:tmpl w:val="279A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8268B"/>
    <w:multiLevelType w:val="hybridMultilevel"/>
    <w:tmpl w:val="5810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32079"/>
    <w:multiLevelType w:val="hybridMultilevel"/>
    <w:tmpl w:val="140092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BF3FF4"/>
    <w:multiLevelType w:val="hybridMultilevel"/>
    <w:tmpl w:val="51549B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EF5CC1"/>
    <w:multiLevelType w:val="hybridMultilevel"/>
    <w:tmpl w:val="209EB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3A61ED"/>
    <w:multiLevelType w:val="hybridMultilevel"/>
    <w:tmpl w:val="34CA78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D6B5011"/>
    <w:multiLevelType w:val="hybridMultilevel"/>
    <w:tmpl w:val="2064F3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E252431"/>
    <w:multiLevelType w:val="hybridMultilevel"/>
    <w:tmpl w:val="8B1C23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9205543">
    <w:abstractNumId w:val="37"/>
  </w:num>
  <w:num w:numId="2" w16cid:durableId="156531931">
    <w:abstractNumId w:val="30"/>
  </w:num>
  <w:num w:numId="3" w16cid:durableId="338583926">
    <w:abstractNumId w:val="22"/>
  </w:num>
  <w:num w:numId="4" w16cid:durableId="1231892618">
    <w:abstractNumId w:val="5"/>
  </w:num>
  <w:num w:numId="5" w16cid:durableId="966274952">
    <w:abstractNumId w:val="11"/>
  </w:num>
  <w:num w:numId="6" w16cid:durableId="2050952175">
    <w:abstractNumId w:val="24"/>
  </w:num>
  <w:num w:numId="7" w16cid:durableId="816993199">
    <w:abstractNumId w:val="35"/>
  </w:num>
  <w:num w:numId="8" w16cid:durableId="1807813270">
    <w:abstractNumId w:val="17"/>
  </w:num>
  <w:num w:numId="9" w16cid:durableId="2068264611">
    <w:abstractNumId w:val="25"/>
  </w:num>
  <w:num w:numId="10" w16cid:durableId="1914311607">
    <w:abstractNumId w:val="44"/>
  </w:num>
  <w:num w:numId="11" w16cid:durableId="1163424335">
    <w:abstractNumId w:val="9"/>
  </w:num>
  <w:num w:numId="12" w16cid:durableId="1082331851">
    <w:abstractNumId w:val="6"/>
  </w:num>
  <w:num w:numId="13" w16cid:durableId="630017437">
    <w:abstractNumId w:val="46"/>
  </w:num>
  <w:num w:numId="14" w16cid:durableId="914776828">
    <w:abstractNumId w:val="3"/>
  </w:num>
  <w:num w:numId="15" w16cid:durableId="1983383748">
    <w:abstractNumId w:val="26"/>
  </w:num>
  <w:num w:numId="16" w16cid:durableId="810949411">
    <w:abstractNumId w:val="21"/>
  </w:num>
  <w:num w:numId="17" w16cid:durableId="1824076445">
    <w:abstractNumId w:val="4"/>
  </w:num>
  <w:num w:numId="18" w16cid:durableId="286619764">
    <w:abstractNumId w:val="28"/>
  </w:num>
  <w:num w:numId="19" w16cid:durableId="244464644">
    <w:abstractNumId w:val="12"/>
  </w:num>
  <w:num w:numId="20" w16cid:durableId="2043745044">
    <w:abstractNumId w:val="23"/>
  </w:num>
  <w:num w:numId="21" w16cid:durableId="1359550682">
    <w:abstractNumId w:val="45"/>
  </w:num>
  <w:num w:numId="22" w16cid:durableId="500202896">
    <w:abstractNumId w:val="13"/>
  </w:num>
  <w:num w:numId="23" w16cid:durableId="1145047148">
    <w:abstractNumId w:val="20"/>
  </w:num>
  <w:num w:numId="24" w16cid:durableId="1284650016">
    <w:abstractNumId w:val="0"/>
  </w:num>
  <w:num w:numId="25" w16cid:durableId="1848908102">
    <w:abstractNumId w:val="40"/>
  </w:num>
  <w:num w:numId="26" w16cid:durableId="667907940">
    <w:abstractNumId w:val="15"/>
  </w:num>
  <w:num w:numId="27" w16cid:durableId="377246115">
    <w:abstractNumId w:val="32"/>
  </w:num>
  <w:num w:numId="28" w16cid:durableId="808280238">
    <w:abstractNumId w:val="50"/>
  </w:num>
  <w:num w:numId="29" w16cid:durableId="1014726649">
    <w:abstractNumId w:val="47"/>
  </w:num>
  <w:num w:numId="30" w16cid:durableId="1440879185">
    <w:abstractNumId w:val="43"/>
  </w:num>
  <w:num w:numId="31" w16cid:durableId="1585648384">
    <w:abstractNumId w:val="49"/>
  </w:num>
  <w:num w:numId="32" w16cid:durableId="499388039">
    <w:abstractNumId w:val="48"/>
  </w:num>
  <w:num w:numId="33" w16cid:durableId="16011315">
    <w:abstractNumId w:val="34"/>
  </w:num>
  <w:num w:numId="34" w16cid:durableId="1511719500">
    <w:abstractNumId w:val="36"/>
  </w:num>
  <w:num w:numId="35" w16cid:durableId="1562137024">
    <w:abstractNumId w:val="42"/>
  </w:num>
  <w:num w:numId="36" w16cid:durableId="431827595">
    <w:abstractNumId w:val="33"/>
  </w:num>
  <w:num w:numId="37" w16cid:durableId="760875856">
    <w:abstractNumId w:val="39"/>
  </w:num>
  <w:num w:numId="38" w16cid:durableId="39474697">
    <w:abstractNumId w:val="2"/>
  </w:num>
  <w:num w:numId="39" w16cid:durableId="1352688332">
    <w:abstractNumId w:val="7"/>
  </w:num>
  <w:num w:numId="40" w16cid:durableId="1698121177">
    <w:abstractNumId w:val="27"/>
  </w:num>
  <w:num w:numId="41" w16cid:durableId="1536771004">
    <w:abstractNumId w:val="29"/>
  </w:num>
  <w:num w:numId="42" w16cid:durableId="957570437">
    <w:abstractNumId w:val="16"/>
  </w:num>
  <w:num w:numId="43" w16cid:durableId="1726025045">
    <w:abstractNumId w:val="41"/>
  </w:num>
  <w:num w:numId="44" w16cid:durableId="1650673184">
    <w:abstractNumId w:val="18"/>
  </w:num>
  <w:num w:numId="45" w16cid:durableId="1172257983">
    <w:abstractNumId w:val="19"/>
  </w:num>
  <w:num w:numId="46" w16cid:durableId="1914965617">
    <w:abstractNumId w:val="1"/>
  </w:num>
  <w:num w:numId="47" w16cid:durableId="1720322961">
    <w:abstractNumId w:val="31"/>
  </w:num>
  <w:num w:numId="48" w16cid:durableId="2112041282">
    <w:abstractNumId w:val="38"/>
  </w:num>
  <w:num w:numId="49" w16cid:durableId="21323120">
    <w:abstractNumId w:val="8"/>
  </w:num>
  <w:num w:numId="50" w16cid:durableId="764963921">
    <w:abstractNumId w:val="14"/>
  </w:num>
  <w:num w:numId="51" w16cid:durableId="111561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565F"/>
    <w:rsid w:val="0000584E"/>
    <w:rsid w:val="000156B6"/>
    <w:rsid w:val="0001765C"/>
    <w:rsid w:val="000226D3"/>
    <w:rsid w:val="000367A8"/>
    <w:rsid w:val="000445C0"/>
    <w:rsid w:val="000553C6"/>
    <w:rsid w:val="000567E3"/>
    <w:rsid w:val="00066651"/>
    <w:rsid w:val="0006768B"/>
    <w:rsid w:val="00080795"/>
    <w:rsid w:val="00090A99"/>
    <w:rsid w:val="00090FB0"/>
    <w:rsid w:val="000955A7"/>
    <w:rsid w:val="000A00D3"/>
    <w:rsid w:val="000A06A4"/>
    <w:rsid w:val="000A424A"/>
    <w:rsid w:val="000B0AC8"/>
    <w:rsid w:val="000B1058"/>
    <w:rsid w:val="000B1644"/>
    <w:rsid w:val="000B3516"/>
    <w:rsid w:val="000B6EF9"/>
    <w:rsid w:val="000D077D"/>
    <w:rsid w:val="000D1CD1"/>
    <w:rsid w:val="000D4752"/>
    <w:rsid w:val="000D5B05"/>
    <w:rsid w:val="000D7738"/>
    <w:rsid w:val="0010023C"/>
    <w:rsid w:val="0010275A"/>
    <w:rsid w:val="0013142A"/>
    <w:rsid w:val="00143564"/>
    <w:rsid w:val="0014368B"/>
    <w:rsid w:val="00143C89"/>
    <w:rsid w:val="00154028"/>
    <w:rsid w:val="00156D8C"/>
    <w:rsid w:val="00192656"/>
    <w:rsid w:val="001A30AB"/>
    <w:rsid w:val="001A35B5"/>
    <w:rsid w:val="001A7459"/>
    <w:rsid w:val="001C21CC"/>
    <w:rsid w:val="001D1BC8"/>
    <w:rsid w:val="001D3CB5"/>
    <w:rsid w:val="001E404A"/>
    <w:rsid w:val="001F2F65"/>
    <w:rsid w:val="002030B7"/>
    <w:rsid w:val="00214A80"/>
    <w:rsid w:val="002216DC"/>
    <w:rsid w:val="00226532"/>
    <w:rsid w:val="00227321"/>
    <w:rsid w:val="00231C1E"/>
    <w:rsid w:val="00233DBB"/>
    <w:rsid w:val="002376B0"/>
    <w:rsid w:val="00242E06"/>
    <w:rsid w:val="00242EDB"/>
    <w:rsid w:val="0024518E"/>
    <w:rsid w:val="002505B1"/>
    <w:rsid w:val="00250BFB"/>
    <w:rsid w:val="00250E07"/>
    <w:rsid w:val="002512C7"/>
    <w:rsid w:val="00260029"/>
    <w:rsid w:val="00262D72"/>
    <w:rsid w:val="00267C4A"/>
    <w:rsid w:val="002771A7"/>
    <w:rsid w:val="00280B5C"/>
    <w:rsid w:val="00290F61"/>
    <w:rsid w:val="002A1F13"/>
    <w:rsid w:val="002A6A2C"/>
    <w:rsid w:val="002B2D04"/>
    <w:rsid w:val="002B4589"/>
    <w:rsid w:val="002B553C"/>
    <w:rsid w:val="002B6414"/>
    <w:rsid w:val="002C1E48"/>
    <w:rsid w:val="002C2893"/>
    <w:rsid w:val="002C5D37"/>
    <w:rsid w:val="002D4879"/>
    <w:rsid w:val="002D6D2C"/>
    <w:rsid w:val="002E2160"/>
    <w:rsid w:val="002F27B4"/>
    <w:rsid w:val="002F3A87"/>
    <w:rsid w:val="002F47AD"/>
    <w:rsid w:val="003011A2"/>
    <w:rsid w:val="00305AB6"/>
    <w:rsid w:val="00306111"/>
    <w:rsid w:val="0031459F"/>
    <w:rsid w:val="0031484F"/>
    <w:rsid w:val="003241EF"/>
    <w:rsid w:val="00324C98"/>
    <w:rsid w:val="00325C8B"/>
    <w:rsid w:val="0033017B"/>
    <w:rsid w:val="00334964"/>
    <w:rsid w:val="00334EE3"/>
    <w:rsid w:val="00344C3E"/>
    <w:rsid w:val="0035250E"/>
    <w:rsid w:val="003527F7"/>
    <w:rsid w:val="00354A42"/>
    <w:rsid w:val="00365096"/>
    <w:rsid w:val="00365288"/>
    <w:rsid w:val="00365B4E"/>
    <w:rsid w:val="00390A4F"/>
    <w:rsid w:val="00391873"/>
    <w:rsid w:val="003A0950"/>
    <w:rsid w:val="003A31B1"/>
    <w:rsid w:val="003A7597"/>
    <w:rsid w:val="003B399F"/>
    <w:rsid w:val="003B3EE5"/>
    <w:rsid w:val="003C08C6"/>
    <w:rsid w:val="003D17B5"/>
    <w:rsid w:val="003E6A6B"/>
    <w:rsid w:val="003E7771"/>
    <w:rsid w:val="003F1731"/>
    <w:rsid w:val="003F717B"/>
    <w:rsid w:val="00402BC4"/>
    <w:rsid w:val="0040579B"/>
    <w:rsid w:val="00406D07"/>
    <w:rsid w:val="00421F94"/>
    <w:rsid w:val="00431ECA"/>
    <w:rsid w:val="00432F08"/>
    <w:rsid w:val="00433F9D"/>
    <w:rsid w:val="00446BDF"/>
    <w:rsid w:val="00461CE2"/>
    <w:rsid w:val="004670AD"/>
    <w:rsid w:val="00471785"/>
    <w:rsid w:val="00477E49"/>
    <w:rsid w:val="00484133"/>
    <w:rsid w:val="00484CA1"/>
    <w:rsid w:val="004901B8"/>
    <w:rsid w:val="00490CC7"/>
    <w:rsid w:val="004A429B"/>
    <w:rsid w:val="004B1201"/>
    <w:rsid w:val="004B3E70"/>
    <w:rsid w:val="004B693C"/>
    <w:rsid w:val="004B6AF2"/>
    <w:rsid w:val="004B6EB6"/>
    <w:rsid w:val="004C39F7"/>
    <w:rsid w:val="004D109D"/>
    <w:rsid w:val="004D4650"/>
    <w:rsid w:val="004D4A8A"/>
    <w:rsid w:val="004E079A"/>
    <w:rsid w:val="004F2B33"/>
    <w:rsid w:val="00507911"/>
    <w:rsid w:val="00511A3E"/>
    <w:rsid w:val="00517766"/>
    <w:rsid w:val="00520D48"/>
    <w:rsid w:val="005324DA"/>
    <w:rsid w:val="00532CBF"/>
    <w:rsid w:val="00535E8A"/>
    <w:rsid w:val="005415CB"/>
    <w:rsid w:val="00542693"/>
    <w:rsid w:val="00543327"/>
    <w:rsid w:val="0055158D"/>
    <w:rsid w:val="00560B68"/>
    <w:rsid w:val="00564CA7"/>
    <w:rsid w:val="00565C3B"/>
    <w:rsid w:val="00587697"/>
    <w:rsid w:val="00591FB4"/>
    <w:rsid w:val="005A2CF7"/>
    <w:rsid w:val="005B0D17"/>
    <w:rsid w:val="005B50B8"/>
    <w:rsid w:val="005B7637"/>
    <w:rsid w:val="005C0A48"/>
    <w:rsid w:val="005C4400"/>
    <w:rsid w:val="005D5813"/>
    <w:rsid w:val="006055C0"/>
    <w:rsid w:val="0061051F"/>
    <w:rsid w:val="0061163F"/>
    <w:rsid w:val="0061412A"/>
    <w:rsid w:val="00614B8F"/>
    <w:rsid w:val="0062312A"/>
    <w:rsid w:val="006231B1"/>
    <w:rsid w:val="00633025"/>
    <w:rsid w:val="0063351D"/>
    <w:rsid w:val="00640E2C"/>
    <w:rsid w:val="00640FEF"/>
    <w:rsid w:val="006431A2"/>
    <w:rsid w:val="00647271"/>
    <w:rsid w:val="006475DB"/>
    <w:rsid w:val="00655B26"/>
    <w:rsid w:val="00664C90"/>
    <w:rsid w:val="00676BE1"/>
    <w:rsid w:val="00677699"/>
    <w:rsid w:val="00680E8F"/>
    <w:rsid w:val="006A1502"/>
    <w:rsid w:val="006A31AF"/>
    <w:rsid w:val="006A6FC3"/>
    <w:rsid w:val="006C1D72"/>
    <w:rsid w:val="006C2E53"/>
    <w:rsid w:val="006C7D74"/>
    <w:rsid w:val="006D0276"/>
    <w:rsid w:val="006D0A90"/>
    <w:rsid w:val="006F4747"/>
    <w:rsid w:val="007105BA"/>
    <w:rsid w:val="00717035"/>
    <w:rsid w:val="0071772B"/>
    <w:rsid w:val="007321B9"/>
    <w:rsid w:val="0073403D"/>
    <w:rsid w:val="0073488B"/>
    <w:rsid w:val="00740192"/>
    <w:rsid w:val="00744332"/>
    <w:rsid w:val="007467FB"/>
    <w:rsid w:val="007525DD"/>
    <w:rsid w:val="00754512"/>
    <w:rsid w:val="00754BF3"/>
    <w:rsid w:val="00754C37"/>
    <w:rsid w:val="00765D93"/>
    <w:rsid w:val="007669DA"/>
    <w:rsid w:val="007718C1"/>
    <w:rsid w:val="0077378D"/>
    <w:rsid w:val="00776948"/>
    <w:rsid w:val="0078765C"/>
    <w:rsid w:val="00790D3C"/>
    <w:rsid w:val="00791A3E"/>
    <w:rsid w:val="00796B7B"/>
    <w:rsid w:val="007A5718"/>
    <w:rsid w:val="007B2BF4"/>
    <w:rsid w:val="007B5EC7"/>
    <w:rsid w:val="007B6A19"/>
    <w:rsid w:val="007B6BFC"/>
    <w:rsid w:val="007C352A"/>
    <w:rsid w:val="007C4958"/>
    <w:rsid w:val="007C7A30"/>
    <w:rsid w:val="007F08AD"/>
    <w:rsid w:val="008002C6"/>
    <w:rsid w:val="00800578"/>
    <w:rsid w:val="00806A44"/>
    <w:rsid w:val="00820828"/>
    <w:rsid w:val="00822BE8"/>
    <w:rsid w:val="008250C8"/>
    <w:rsid w:val="00827235"/>
    <w:rsid w:val="00837843"/>
    <w:rsid w:val="00841FEA"/>
    <w:rsid w:val="00846CB6"/>
    <w:rsid w:val="00852F56"/>
    <w:rsid w:val="00857475"/>
    <w:rsid w:val="0086204E"/>
    <w:rsid w:val="00891149"/>
    <w:rsid w:val="00892282"/>
    <w:rsid w:val="00893B3C"/>
    <w:rsid w:val="008A3C94"/>
    <w:rsid w:val="008B3A74"/>
    <w:rsid w:val="008B5F80"/>
    <w:rsid w:val="008B75D4"/>
    <w:rsid w:val="008C31E7"/>
    <w:rsid w:val="008D560C"/>
    <w:rsid w:val="008E2D3E"/>
    <w:rsid w:val="008E73F5"/>
    <w:rsid w:val="008E7E97"/>
    <w:rsid w:val="008F0B94"/>
    <w:rsid w:val="008F1C05"/>
    <w:rsid w:val="008F2701"/>
    <w:rsid w:val="009102CC"/>
    <w:rsid w:val="009175B4"/>
    <w:rsid w:val="00927369"/>
    <w:rsid w:val="0093431D"/>
    <w:rsid w:val="00934908"/>
    <w:rsid w:val="00937A13"/>
    <w:rsid w:val="00963BFA"/>
    <w:rsid w:val="00965B54"/>
    <w:rsid w:val="00967014"/>
    <w:rsid w:val="0097124C"/>
    <w:rsid w:val="009755BD"/>
    <w:rsid w:val="009762A5"/>
    <w:rsid w:val="0099364A"/>
    <w:rsid w:val="009945F9"/>
    <w:rsid w:val="00994CEF"/>
    <w:rsid w:val="009960BF"/>
    <w:rsid w:val="00996A38"/>
    <w:rsid w:val="0099700D"/>
    <w:rsid w:val="00997AC8"/>
    <w:rsid w:val="009A4C64"/>
    <w:rsid w:val="009B52CD"/>
    <w:rsid w:val="009D2F30"/>
    <w:rsid w:val="009E4982"/>
    <w:rsid w:val="009F4713"/>
    <w:rsid w:val="00A01BBD"/>
    <w:rsid w:val="00A04B9D"/>
    <w:rsid w:val="00A06ADE"/>
    <w:rsid w:val="00A13A56"/>
    <w:rsid w:val="00A15136"/>
    <w:rsid w:val="00A166BA"/>
    <w:rsid w:val="00A16DD6"/>
    <w:rsid w:val="00A23296"/>
    <w:rsid w:val="00A30171"/>
    <w:rsid w:val="00A331D9"/>
    <w:rsid w:val="00A34338"/>
    <w:rsid w:val="00A4088E"/>
    <w:rsid w:val="00A43994"/>
    <w:rsid w:val="00A60AE0"/>
    <w:rsid w:val="00A61584"/>
    <w:rsid w:val="00A702AB"/>
    <w:rsid w:val="00A8054A"/>
    <w:rsid w:val="00A82723"/>
    <w:rsid w:val="00A97837"/>
    <w:rsid w:val="00AA5B9F"/>
    <w:rsid w:val="00AC1574"/>
    <w:rsid w:val="00AC1B1D"/>
    <w:rsid w:val="00AD25E3"/>
    <w:rsid w:val="00AE29A9"/>
    <w:rsid w:val="00AF5813"/>
    <w:rsid w:val="00B052F3"/>
    <w:rsid w:val="00B1547F"/>
    <w:rsid w:val="00B17FCD"/>
    <w:rsid w:val="00B21CC7"/>
    <w:rsid w:val="00B22432"/>
    <w:rsid w:val="00B25646"/>
    <w:rsid w:val="00B3144D"/>
    <w:rsid w:val="00B378E9"/>
    <w:rsid w:val="00B40955"/>
    <w:rsid w:val="00B42087"/>
    <w:rsid w:val="00B46867"/>
    <w:rsid w:val="00B55BED"/>
    <w:rsid w:val="00B57135"/>
    <w:rsid w:val="00B578C2"/>
    <w:rsid w:val="00B64A16"/>
    <w:rsid w:val="00B666FC"/>
    <w:rsid w:val="00B77DA7"/>
    <w:rsid w:val="00B823C2"/>
    <w:rsid w:val="00B8293A"/>
    <w:rsid w:val="00BA621C"/>
    <w:rsid w:val="00BB5BE1"/>
    <w:rsid w:val="00BC3C10"/>
    <w:rsid w:val="00BC52B3"/>
    <w:rsid w:val="00BC6090"/>
    <w:rsid w:val="00BC7386"/>
    <w:rsid w:val="00BD16B3"/>
    <w:rsid w:val="00BF6902"/>
    <w:rsid w:val="00C07167"/>
    <w:rsid w:val="00C10C70"/>
    <w:rsid w:val="00C14BE6"/>
    <w:rsid w:val="00C20E18"/>
    <w:rsid w:val="00C22CE1"/>
    <w:rsid w:val="00C24463"/>
    <w:rsid w:val="00C41807"/>
    <w:rsid w:val="00C43BE6"/>
    <w:rsid w:val="00C45F3D"/>
    <w:rsid w:val="00C470D1"/>
    <w:rsid w:val="00C56FE3"/>
    <w:rsid w:val="00C73229"/>
    <w:rsid w:val="00C75D95"/>
    <w:rsid w:val="00C823CB"/>
    <w:rsid w:val="00C83C72"/>
    <w:rsid w:val="00C866D9"/>
    <w:rsid w:val="00C87BA7"/>
    <w:rsid w:val="00C932DE"/>
    <w:rsid w:val="00C9431E"/>
    <w:rsid w:val="00CA114E"/>
    <w:rsid w:val="00CA41F3"/>
    <w:rsid w:val="00CB3DBC"/>
    <w:rsid w:val="00CC01C6"/>
    <w:rsid w:val="00CC1D48"/>
    <w:rsid w:val="00CC4759"/>
    <w:rsid w:val="00CD22EB"/>
    <w:rsid w:val="00CE189A"/>
    <w:rsid w:val="00CF0062"/>
    <w:rsid w:val="00D0117D"/>
    <w:rsid w:val="00D04BDD"/>
    <w:rsid w:val="00D10883"/>
    <w:rsid w:val="00D11698"/>
    <w:rsid w:val="00D154C6"/>
    <w:rsid w:val="00D232D0"/>
    <w:rsid w:val="00D326B5"/>
    <w:rsid w:val="00D32974"/>
    <w:rsid w:val="00D40C3C"/>
    <w:rsid w:val="00D42CB6"/>
    <w:rsid w:val="00D4345D"/>
    <w:rsid w:val="00D44550"/>
    <w:rsid w:val="00D45CA3"/>
    <w:rsid w:val="00D470D9"/>
    <w:rsid w:val="00D62890"/>
    <w:rsid w:val="00D648A0"/>
    <w:rsid w:val="00D7396F"/>
    <w:rsid w:val="00D74DF1"/>
    <w:rsid w:val="00D8082D"/>
    <w:rsid w:val="00DA02A0"/>
    <w:rsid w:val="00DA6580"/>
    <w:rsid w:val="00DB04A7"/>
    <w:rsid w:val="00DB3C9B"/>
    <w:rsid w:val="00DB6277"/>
    <w:rsid w:val="00DC78F3"/>
    <w:rsid w:val="00DD5ACE"/>
    <w:rsid w:val="00DE5272"/>
    <w:rsid w:val="00E12994"/>
    <w:rsid w:val="00E14D8C"/>
    <w:rsid w:val="00E26E68"/>
    <w:rsid w:val="00E46561"/>
    <w:rsid w:val="00E545DF"/>
    <w:rsid w:val="00E549F8"/>
    <w:rsid w:val="00E61093"/>
    <w:rsid w:val="00E814DB"/>
    <w:rsid w:val="00E86615"/>
    <w:rsid w:val="00E86E8E"/>
    <w:rsid w:val="00E874EF"/>
    <w:rsid w:val="00E97A99"/>
    <w:rsid w:val="00EB340F"/>
    <w:rsid w:val="00EE2290"/>
    <w:rsid w:val="00EE7A58"/>
    <w:rsid w:val="00EF046D"/>
    <w:rsid w:val="00EF5B23"/>
    <w:rsid w:val="00F002CF"/>
    <w:rsid w:val="00F0434C"/>
    <w:rsid w:val="00F04FAD"/>
    <w:rsid w:val="00F0572D"/>
    <w:rsid w:val="00F1420D"/>
    <w:rsid w:val="00F15D50"/>
    <w:rsid w:val="00F24F31"/>
    <w:rsid w:val="00F3355E"/>
    <w:rsid w:val="00F35484"/>
    <w:rsid w:val="00F45B81"/>
    <w:rsid w:val="00F57C0B"/>
    <w:rsid w:val="00F66101"/>
    <w:rsid w:val="00F66958"/>
    <w:rsid w:val="00F81545"/>
    <w:rsid w:val="00F83BBA"/>
    <w:rsid w:val="00F87761"/>
    <w:rsid w:val="00F90F7A"/>
    <w:rsid w:val="00F9388E"/>
    <w:rsid w:val="00F94DBB"/>
    <w:rsid w:val="00F96A19"/>
    <w:rsid w:val="00F974DB"/>
    <w:rsid w:val="00FA05F7"/>
    <w:rsid w:val="00FA60A8"/>
    <w:rsid w:val="00FB086D"/>
    <w:rsid w:val="00FB70E7"/>
    <w:rsid w:val="00FB7ECD"/>
    <w:rsid w:val="00FD0FB7"/>
    <w:rsid w:val="00FD1B96"/>
    <w:rsid w:val="00FD58C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character" w:customStyle="1" w:styleId="corashititle">
    <w:name w:val="co_rashititle"/>
    <w:basedOn w:val="DefaultParagraphFont"/>
    <w:rsid w:val="008E7E97"/>
  </w:style>
  <w:style w:type="character" w:customStyle="1" w:styleId="corashitext">
    <w:name w:val="co_rashitext"/>
    <w:basedOn w:val="DefaultParagraphFont"/>
    <w:rsid w:val="008E7E97"/>
  </w:style>
  <w:style w:type="character" w:customStyle="1" w:styleId="torah-heb">
    <w:name w:val="torah-heb"/>
    <w:basedOn w:val="DefaultParagraphFont"/>
    <w:rsid w:val="004F2B33"/>
  </w:style>
  <w:style w:type="character" w:customStyle="1" w:styleId="aranob">
    <w:name w:val="aranob"/>
    <w:basedOn w:val="DefaultParagraphFont"/>
    <w:rsid w:val="00F81545"/>
  </w:style>
  <w:style w:type="paragraph" w:customStyle="1" w:styleId="pageitem">
    <w:name w:val="page_item"/>
    <w:basedOn w:val="Normal"/>
    <w:rsid w:val="00791A3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ragraph">
    <w:name w:val="paragraph"/>
    <w:basedOn w:val="Normal"/>
    <w:rsid w:val="0000565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0565F"/>
  </w:style>
  <w:style w:type="character" w:customStyle="1" w:styleId="eop">
    <w:name w:val="eop"/>
    <w:basedOn w:val="DefaultParagraphFont"/>
    <w:rsid w:val="0000565F"/>
  </w:style>
  <w:style w:type="character" w:customStyle="1" w:styleId="mw-page-title-main">
    <w:name w:val="mw-page-title-main"/>
    <w:basedOn w:val="DefaultParagraphFont"/>
    <w:rsid w:val="002B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5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4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44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5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65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7196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cp:lastPrinted>2021-12-22T20:14:00Z</cp:lastPrinted>
  <dcterms:created xsi:type="dcterms:W3CDTF">2024-05-19T15:27:00Z</dcterms:created>
  <dcterms:modified xsi:type="dcterms:W3CDTF">2024-05-19T15:27:00Z</dcterms:modified>
</cp:coreProperties>
</file>